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34DF" w14:textId="77777777" w:rsidR="005B7BD7" w:rsidRPr="005B7BD7" w:rsidRDefault="005B7BD7" w:rsidP="005B7BD7">
      <w:pPr>
        <w:pStyle w:val="BodyText"/>
        <w:jc w:val="center"/>
        <w:rPr>
          <w:b/>
          <w:sz w:val="36"/>
          <w:u w:val="single"/>
        </w:rPr>
      </w:pPr>
      <w:r w:rsidRPr="005B7BD7">
        <w:rPr>
          <w:b/>
          <w:sz w:val="36"/>
          <w:u w:val="single"/>
        </w:rPr>
        <w:t xml:space="preserve">PREGNANCY PLANNER INFORMATION FOR </w:t>
      </w:r>
    </w:p>
    <w:p w14:paraId="5CE7CAC6" w14:textId="7619FBE4" w:rsidR="005B7BD7" w:rsidRPr="005B7BD7" w:rsidRDefault="005B7BD7" w:rsidP="005B7BD7">
      <w:pPr>
        <w:pStyle w:val="BodyText"/>
        <w:jc w:val="center"/>
        <w:rPr>
          <w:b/>
          <w:sz w:val="36"/>
          <w:u w:val="single"/>
        </w:rPr>
      </w:pPr>
      <w:r w:rsidRPr="005B7BD7">
        <w:rPr>
          <w:b/>
          <w:sz w:val="36"/>
          <w:u w:val="single"/>
        </w:rPr>
        <w:t>HILLINGDON HOSPITAL</w:t>
      </w:r>
    </w:p>
    <w:p w14:paraId="435AEA64" w14:textId="77777777" w:rsidR="005B7BD7" w:rsidRDefault="005B7BD7" w:rsidP="005B7BD7">
      <w:pPr>
        <w:pStyle w:val="BodyText"/>
        <w:rPr>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3"/>
        <w:gridCol w:w="6949"/>
      </w:tblGrid>
      <w:tr w:rsidR="005B7BD7" w14:paraId="62D3A18B" w14:textId="77777777" w:rsidTr="00D02E2B">
        <w:tc>
          <w:tcPr>
            <w:tcW w:w="2873" w:type="dxa"/>
            <w:tcBorders>
              <w:top w:val="single" w:sz="4" w:space="0" w:color="auto"/>
              <w:bottom w:val="single" w:sz="4" w:space="0" w:color="auto"/>
              <w:right w:val="single" w:sz="4" w:space="0" w:color="auto"/>
            </w:tcBorders>
          </w:tcPr>
          <w:p w14:paraId="11DEDDB7" w14:textId="77777777" w:rsidR="005B7BD7" w:rsidRDefault="005B7BD7" w:rsidP="00D02E2B">
            <w:pPr>
              <w:pStyle w:val="Heading1"/>
            </w:pPr>
            <w:r>
              <w:t>PREGNANCY WEEKS</w:t>
            </w:r>
          </w:p>
        </w:tc>
        <w:tc>
          <w:tcPr>
            <w:tcW w:w="6949" w:type="dxa"/>
            <w:tcBorders>
              <w:top w:val="single" w:sz="4" w:space="0" w:color="auto"/>
              <w:left w:val="single" w:sz="4" w:space="0" w:color="auto"/>
              <w:bottom w:val="single" w:sz="4" w:space="0" w:color="auto"/>
            </w:tcBorders>
          </w:tcPr>
          <w:p w14:paraId="2DEC71B9" w14:textId="77777777" w:rsidR="005B7BD7" w:rsidRDefault="005B7BD7" w:rsidP="00D02E2B">
            <w:pPr>
              <w:jc w:val="center"/>
              <w:rPr>
                <w:rFonts w:ascii="Arial" w:hAnsi="Arial" w:cs="Arial"/>
                <w:b/>
                <w:bCs/>
              </w:rPr>
            </w:pPr>
            <w:r>
              <w:rPr>
                <w:b/>
                <w:bCs/>
              </w:rPr>
              <w:t>WHAT TO EXPECT AT YOUR APPOINTMENT</w:t>
            </w:r>
          </w:p>
        </w:tc>
      </w:tr>
      <w:tr w:rsidR="005B7BD7" w14:paraId="2F3E7401" w14:textId="77777777" w:rsidTr="00D02E2B">
        <w:tc>
          <w:tcPr>
            <w:tcW w:w="2873" w:type="dxa"/>
            <w:tcBorders>
              <w:top w:val="single" w:sz="4" w:space="0" w:color="auto"/>
              <w:bottom w:val="single" w:sz="4" w:space="0" w:color="auto"/>
              <w:right w:val="single" w:sz="4" w:space="0" w:color="auto"/>
            </w:tcBorders>
          </w:tcPr>
          <w:p w14:paraId="6BE93B71" w14:textId="77777777" w:rsidR="005B7BD7" w:rsidRDefault="005B7BD7" w:rsidP="00D02E2B">
            <w:pPr>
              <w:jc w:val="center"/>
              <w:rPr>
                <w:rFonts w:ascii="Arial" w:hAnsi="Arial" w:cs="Arial"/>
              </w:rPr>
            </w:pPr>
          </w:p>
          <w:p w14:paraId="6D9A581B" w14:textId="77777777" w:rsidR="005B7BD7" w:rsidRDefault="005B7BD7" w:rsidP="00D02E2B">
            <w:pPr>
              <w:jc w:val="center"/>
              <w:rPr>
                <w:rFonts w:ascii="Arial" w:hAnsi="Arial" w:cs="Arial"/>
              </w:rPr>
            </w:pPr>
          </w:p>
          <w:p w14:paraId="5532FFF7" w14:textId="77777777" w:rsidR="005B7BD7" w:rsidRDefault="005B7BD7" w:rsidP="00D02E2B">
            <w:pPr>
              <w:jc w:val="center"/>
              <w:rPr>
                <w:rFonts w:ascii="Arial" w:hAnsi="Arial" w:cs="Arial"/>
              </w:rPr>
            </w:pPr>
            <w:r>
              <w:t>6-12 weeks</w:t>
            </w:r>
          </w:p>
        </w:tc>
        <w:tc>
          <w:tcPr>
            <w:tcW w:w="6949" w:type="dxa"/>
            <w:tcBorders>
              <w:top w:val="single" w:sz="4" w:space="0" w:color="auto"/>
              <w:left w:val="single" w:sz="4" w:space="0" w:color="auto"/>
              <w:bottom w:val="single" w:sz="4" w:space="0" w:color="auto"/>
            </w:tcBorders>
          </w:tcPr>
          <w:p w14:paraId="20927FD3" w14:textId="77777777" w:rsidR="005B7BD7" w:rsidRDefault="005B7BD7" w:rsidP="00D02E2B">
            <w:pPr>
              <w:rPr>
                <w:rFonts w:ascii="Arial" w:hAnsi="Arial" w:cs="Arial"/>
              </w:rPr>
            </w:pPr>
            <w:r>
              <w:t>At your 1</w:t>
            </w:r>
            <w:r>
              <w:rPr>
                <w:vertAlign w:val="superscript"/>
              </w:rPr>
              <w:t>st</w:t>
            </w:r>
            <w:r>
              <w:t xml:space="preserve"> antenatal check your GP or Community Midwife will discuss with you where you would like to give birth.  You will be given a copy of “The Pregnancy Book” (if this is your 1</w:t>
            </w:r>
            <w:r>
              <w:rPr>
                <w:vertAlign w:val="superscript"/>
              </w:rPr>
              <w:t>st</w:t>
            </w:r>
            <w:r>
              <w:t xml:space="preserve"> baby) which gives advice on diet and lifestyle for the pregnancy.  Send off Form FW8 obtained from your GP for your free prescriptions and dental treatment card.  Your MW will fill in your notes with you.  Please bring you notes to every antenatal appointment.</w:t>
            </w:r>
          </w:p>
        </w:tc>
      </w:tr>
      <w:tr w:rsidR="005B7BD7" w14:paraId="37A2B4F6" w14:textId="77777777" w:rsidTr="00D02E2B">
        <w:tc>
          <w:tcPr>
            <w:tcW w:w="2873" w:type="dxa"/>
            <w:tcBorders>
              <w:top w:val="single" w:sz="4" w:space="0" w:color="auto"/>
              <w:bottom w:val="single" w:sz="4" w:space="0" w:color="auto"/>
              <w:right w:val="single" w:sz="4" w:space="0" w:color="auto"/>
            </w:tcBorders>
          </w:tcPr>
          <w:p w14:paraId="09F5269B" w14:textId="77777777" w:rsidR="005B7BD7" w:rsidRDefault="005B7BD7" w:rsidP="00D02E2B">
            <w:pPr>
              <w:jc w:val="center"/>
              <w:rPr>
                <w:rFonts w:ascii="Arial" w:hAnsi="Arial" w:cs="Arial"/>
              </w:rPr>
            </w:pPr>
          </w:p>
          <w:p w14:paraId="1CD6AC6D" w14:textId="77777777" w:rsidR="005B7BD7" w:rsidRDefault="005B7BD7" w:rsidP="00D02E2B">
            <w:pPr>
              <w:jc w:val="center"/>
              <w:rPr>
                <w:rFonts w:ascii="Arial" w:hAnsi="Arial" w:cs="Arial"/>
              </w:rPr>
            </w:pPr>
          </w:p>
          <w:p w14:paraId="72A19A33" w14:textId="77777777" w:rsidR="005B7BD7" w:rsidRDefault="005B7BD7" w:rsidP="00D02E2B">
            <w:pPr>
              <w:jc w:val="center"/>
              <w:rPr>
                <w:rFonts w:ascii="Arial" w:hAnsi="Arial" w:cs="Arial"/>
              </w:rPr>
            </w:pPr>
            <w:r>
              <w:t>15-16 weeks</w:t>
            </w:r>
          </w:p>
        </w:tc>
        <w:tc>
          <w:tcPr>
            <w:tcW w:w="6949" w:type="dxa"/>
            <w:tcBorders>
              <w:top w:val="single" w:sz="4" w:space="0" w:color="auto"/>
              <w:left w:val="single" w:sz="4" w:space="0" w:color="auto"/>
              <w:bottom w:val="single" w:sz="4" w:space="0" w:color="auto"/>
            </w:tcBorders>
          </w:tcPr>
          <w:p w14:paraId="3CA5971B" w14:textId="77777777" w:rsidR="005B7BD7" w:rsidRDefault="005B7BD7" w:rsidP="00D02E2B">
            <w:pPr>
              <w:rPr>
                <w:rFonts w:ascii="Arial" w:hAnsi="Arial" w:cs="Arial"/>
              </w:rPr>
            </w:pPr>
            <w:r>
              <w:t xml:space="preserve">You will have an antenatal appointment, blood will be taken for the routine blood tests, optional screening tests will be offered such as HIV and Serum screening for Downs Syndrome and Spina Bifida.  While you are in the clinic ensure you have booked your parenthood education classes. </w:t>
            </w:r>
          </w:p>
        </w:tc>
      </w:tr>
      <w:tr w:rsidR="005B7BD7" w14:paraId="212DCF4A" w14:textId="77777777" w:rsidTr="00D02E2B">
        <w:tc>
          <w:tcPr>
            <w:tcW w:w="2873" w:type="dxa"/>
            <w:tcBorders>
              <w:top w:val="single" w:sz="4" w:space="0" w:color="auto"/>
              <w:bottom w:val="single" w:sz="4" w:space="0" w:color="auto"/>
              <w:right w:val="single" w:sz="4" w:space="0" w:color="auto"/>
            </w:tcBorders>
          </w:tcPr>
          <w:p w14:paraId="78050626" w14:textId="77777777" w:rsidR="005B7BD7" w:rsidRDefault="005B7BD7" w:rsidP="00D02E2B">
            <w:pPr>
              <w:jc w:val="center"/>
              <w:rPr>
                <w:rFonts w:ascii="Arial" w:hAnsi="Arial" w:cs="Arial"/>
              </w:rPr>
            </w:pPr>
            <w:r>
              <w:t>18-20 weeks</w:t>
            </w:r>
          </w:p>
        </w:tc>
        <w:tc>
          <w:tcPr>
            <w:tcW w:w="6949" w:type="dxa"/>
            <w:tcBorders>
              <w:top w:val="single" w:sz="4" w:space="0" w:color="auto"/>
              <w:left w:val="single" w:sz="4" w:space="0" w:color="auto"/>
              <w:bottom w:val="single" w:sz="4" w:space="0" w:color="auto"/>
            </w:tcBorders>
          </w:tcPr>
          <w:p w14:paraId="73C9D643" w14:textId="77777777" w:rsidR="005B7BD7" w:rsidRDefault="005B7BD7" w:rsidP="00D02E2B">
            <w:pPr>
              <w:rPr>
                <w:rFonts w:ascii="Arial" w:hAnsi="Arial" w:cs="Arial"/>
              </w:rPr>
            </w:pPr>
            <w:r>
              <w:t>If you have chosen to have an anomaly scan (a scan to see if your baby has any serious abnormalities) it will be performed now.</w:t>
            </w:r>
          </w:p>
        </w:tc>
      </w:tr>
      <w:tr w:rsidR="005B7BD7" w14:paraId="591CFC97" w14:textId="77777777" w:rsidTr="00D02E2B">
        <w:tc>
          <w:tcPr>
            <w:tcW w:w="2873" w:type="dxa"/>
            <w:tcBorders>
              <w:top w:val="single" w:sz="4" w:space="0" w:color="auto"/>
              <w:bottom w:val="single" w:sz="4" w:space="0" w:color="auto"/>
              <w:right w:val="single" w:sz="4" w:space="0" w:color="auto"/>
            </w:tcBorders>
          </w:tcPr>
          <w:p w14:paraId="7576029A" w14:textId="77777777" w:rsidR="005B7BD7" w:rsidRDefault="005B7BD7" w:rsidP="00D02E2B">
            <w:pPr>
              <w:jc w:val="center"/>
              <w:rPr>
                <w:rFonts w:ascii="Arial" w:hAnsi="Arial" w:cs="Arial"/>
              </w:rPr>
            </w:pPr>
          </w:p>
          <w:p w14:paraId="4B4EBB0A" w14:textId="77777777" w:rsidR="005B7BD7" w:rsidRDefault="005B7BD7" w:rsidP="00D02E2B">
            <w:pPr>
              <w:jc w:val="center"/>
              <w:rPr>
                <w:rFonts w:ascii="Arial" w:hAnsi="Arial" w:cs="Arial"/>
              </w:rPr>
            </w:pPr>
            <w:r>
              <w:t>24 weeks</w:t>
            </w:r>
          </w:p>
        </w:tc>
        <w:tc>
          <w:tcPr>
            <w:tcW w:w="6949" w:type="dxa"/>
            <w:tcBorders>
              <w:top w:val="single" w:sz="4" w:space="0" w:color="auto"/>
              <w:left w:val="single" w:sz="4" w:space="0" w:color="auto"/>
              <w:bottom w:val="single" w:sz="4" w:space="0" w:color="auto"/>
            </w:tcBorders>
          </w:tcPr>
          <w:p w14:paraId="266A5A75" w14:textId="2CF4A305" w:rsidR="005B7BD7" w:rsidRDefault="005B7BD7" w:rsidP="00D02E2B">
            <w:pPr>
              <w:rPr>
                <w:rFonts w:ascii="Arial" w:hAnsi="Arial" w:cs="Arial"/>
              </w:rPr>
            </w:pPr>
            <w:r>
              <w:t>Ensure that you make an appointment to see a MW or GP for an antenatal check.  You should have booked your Parent craft by this point.</w:t>
            </w:r>
          </w:p>
        </w:tc>
      </w:tr>
      <w:tr w:rsidR="005B7BD7" w14:paraId="5616A292" w14:textId="77777777" w:rsidTr="00D02E2B">
        <w:tc>
          <w:tcPr>
            <w:tcW w:w="2873" w:type="dxa"/>
            <w:tcBorders>
              <w:top w:val="single" w:sz="4" w:space="0" w:color="auto"/>
              <w:bottom w:val="single" w:sz="4" w:space="0" w:color="auto"/>
              <w:right w:val="single" w:sz="4" w:space="0" w:color="auto"/>
            </w:tcBorders>
          </w:tcPr>
          <w:p w14:paraId="48130EA3" w14:textId="77777777" w:rsidR="005B7BD7" w:rsidRDefault="005B7BD7" w:rsidP="00D02E2B">
            <w:pPr>
              <w:jc w:val="center"/>
              <w:rPr>
                <w:rFonts w:ascii="Arial" w:hAnsi="Arial" w:cs="Arial"/>
              </w:rPr>
            </w:pPr>
          </w:p>
          <w:p w14:paraId="1E255EA1" w14:textId="77777777" w:rsidR="005B7BD7" w:rsidRDefault="005B7BD7" w:rsidP="00D02E2B">
            <w:pPr>
              <w:jc w:val="center"/>
              <w:rPr>
                <w:rFonts w:ascii="Arial" w:hAnsi="Arial" w:cs="Arial"/>
              </w:rPr>
            </w:pPr>
            <w:r>
              <w:t>26-28 weeks</w:t>
            </w:r>
          </w:p>
        </w:tc>
        <w:tc>
          <w:tcPr>
            <w:tcW w:w="6949" w:type="dxa"/>
            <w:tcBorders>
              <w:top w:val="single" w:sz="4" w:space="0" w:color="auto"/>
              <w:left w:val="single" w:sz="4" w:space="0" w:color="auto"/>
              <w:bottom w:val="single" w:sz="4" w:space="0" w:color="auto"/>
            </w:tcBorders>
          </w:tcPr>
          <w:p w14:paraId="1AAC110B" w14:textId="77777777" w:rsidR="005B7BD7" w:rsidRDefault="005B7BD7" w:rsidP="00D02E2B">
            <w:pPr>
              <w:rPr>
                <w:rFonts w:ascii="Arial" w:hAnsi="Arial" w:cs="Arial"/>
              </w:rPr>
            </w:pPr>
            <w:r>
              <w:t>You can now collect your MatB1 form from your GP or MW.  At 28 weeks your blood is taken for your Iron level.  If your blood group is Rhesus Negative you will receive an injection of Anti-D, this will be repeated at 34 weeks.</w:t>
            </w:r>
          </w:p>
        </w:tc>
      </w:tr>
      <w:tr w:rsidR="005B7BD7" w14:paraId="480150F0" w14:textId="77777777" w:rsidTr="00D02E2B">
        <w:tc>
          <w:tcPr>
            <w:tcW w:w="2873" w:type="dxa"/>
            <w:tcBorders>
              <w:top w:val="single" w:sz="4" w:space="0" w:color="auto"/>
              <w:bottom w:val="single" w:sz="4" w:space="0" w:color="auto"/>
              <w:right w:val="single" w:sz="4" w:space="0" w:color="auto"/>
            </w:tcBorders>
          </w:tcPr>
          <w:p w14:paraId="3D679122" w14:textId="77777777" w:rsidR="005B7BD7" w:rsidRDefault="005B7BD7" w:rsidP="00D02E2B">
            <w:pPr>
              <w:jc w:val="center"/>
              <w:rPr>
                <w:rFonts w:ascii="Arial" w:hAnsi="Arial" w:cs="Arial"/>
              </w:rPr>
            </w:pPr>
          </w:p>
          <w:p w14:paraId="493793E0" w14:textId="77777777" w:rsidR="005B7BD7" w:rsidRDefault="005B7BD7" w:rsidP="00D02E2B">
            <w:pPr>
              <w:jc w:val="center"/>
              <w:rPr>
                <w:rFonts w:ascii="Arial" w:hAnsi="Arial" w:cs="Arial"/>
              </w:rPr>
            </w:pPr>
          </w:p>
          <w:p w14:paraId="7430DFFF" w14:textId="77777777" w:rsidR="005B7BD7" w:rsidRDefault="005B7BD7" w:rsidP="00D02E2B">
            <w:pPr>
              <w:jc w:val="center"/>
              <w:rPr>
                <w:rFonts w:ascii="Arial" w:hAnsi="Arial" w:cs="Arial"/>
              </w:rPr>
            </w:pPr>
            <w:r>
              <w:t>34 weeks</w:t>
            </w:r>
          </w:p>
        </w:tc>
        <w:tc>
          <w:tcPr>
            <w:tcW w:w="6949" w:type="dxa"/>
            <w:tcBorders>
              <w:top w:val="single" w:sz="4" w:space="0" w:color="auto"/>
              <w:left w:val="single" w:sz="4" w:space="0" w:color="auto"/>
              <w:bottom w:val="single" w:sz="4" w:space="0" w:color="auto"/>
            </w:tcBorders>
          </w:tcPr>
          <w:p w14:paraId="120E41DC" w14:textId="77777777" w:rsidR="005B7BD7" w:rsidRDefault="005B7BD7" w:rsidP="00D02E2B">
            <w:pPr>
              <w:rPr>
                <w:rFonts w:ascii="Arial" w:hAnsi="Arial" w:cs="Arial"/>
              </w:rPr>
            </w:pPr>
            <w:r>
              <w:t>Have you thought about your plans and hopes for the baby’s birth? If you have other children, have you begun to prepare them for the new baby?  When do you hope to come home from hospital and who will look after you?  Have you discussed these plans with your community MW or GP?  Your blood is taken again for your Iron level.</w:t>
            </w:r>
          </w:p>
        </w:tc>
      </w:tr>
      <w:tr w:rsidR="005B7BD7" w14:paraId="3EDDF888" w14:textId="77777777" w:rsidTr="00D02E2B">
        <w:tc>
          <w:tcPr>
            <w:tcW w:w="2873" w:type="dxa"/>
            <w:tcBorders>
              <w:top w:val="single" w:sz="4" w:space="0" w:color="auto"/>
              <w:bottom w:val="single" w:sz="4" w:space="0" w:color="auto"/>
              <w:right w:val="single" w:sz="4" w:space="0" w:color="auto"/>
            </w:tcBorders>
          </w:tcPr>
          <w:p w14:paraId="758AF3FB" w14:textId="77777777" w:rsidR="005B7BD7" w:rsidRDefault="005B7BD7" w:rsidP="00D02E2B">
            <w:pPr>
              <w:jc w:val="center"/>
              <w:rPr>
                <w:rFonts w:ascii="Arial" w:hAnsi="Arial" w:cs="Arial"/>
              </w:rPr>
            </w:pPr>
          </w:p>
          <w:p w14:paraId="6EBEDA7E" w14:textId="77777777" w:rsidR="005B7BD7" w:rsidRDefault="005B7BD7" w:rsidP="00D02E2B">
            <w:pPr>
              <w:jc w:val="center"/>
              <w:rPr>
                <w:rFonts w:ascii="Arial" w:hAnsi="Arial" w:cs="Arial"/>
              </w:rPr>
            </w:pPr>
          </w:p>
          <w:p w14:paraId="2AD10CC9" w14:textId="77777777" w:rsidR="005B7BD7" w:rsidRDefault="005B7BD7" w:rsidP="00D02E2B">
            <w:pPr>
              <w:jc w:val="center"/>
              <w:rPr>
                <w:rFonts w:ascii="Arial" w:hAnsi="Arial" w:cs="Arial"/>
              </w:rPr>
            </w:pPr>
            <w:r>
              <w:t>36 weeks</w:t>
            </w:r>
          </w:p>
        </w:tc>
        <w:tc>
          <w:tcPr>
            <w:tcW w:w="6949" w:type="dxa"/>
            <w:tcBorders>
              <w:top w:val="single" w:sz="4" w:space="0" w:color="auto"/>
              <w:left w:val="single" w:sz="4" w:space="0" w:color="auto"/>
              <w:bottom w:val="single" w:sz="4" w:space="0" w:color="auto"/>
            </w:tcBorders>
          </w:tcPr>
          <w:p w14:paraId="30E43BFC" w14:textId="6E31C8DC" w:rsidR="005B7BD7" w:rsidRDefault="005B7BD7" w:rsidP="00D02E2B">
            <w:pPr>
              <w:rPr>
                <w:rFonts w:ascii="Arial" w:hAnsi="Arial" w:cs="Arial"/>
              </w:rPr>
            </w:pPr>
            <w:r>
              <w:t>Preparing for the birth:  The hospital booklet contains a list of items you may like in with you.  You will need to arrange your own transport to the hospital.  You may wish to write down your ideas about your care during labour. There is a special page for this in your notes. (</w:t>
            </w:r>
            <w:proofErr w:type="gramStart"/>
            <w:r>
              <w:t>see</w:t>
            </w:r>
            <w:proofErr w:type="gramEnd"/>
            <w:r>
              <w:t xml:space="preserve"> reverse of page LB1).</w:t>
            </w:r>
          </w:p>
        </w:tc>
      </w:tr>
      <w:tr w:rsidR="005B7BD7" w14:paraId="73F94FBC" w14:textId="77777777" w:rsidTr="00D02E2B">
        <w:tc>
          <w:tcPr>
            <w:tcW w:w="2873" w:type="dxa"/>
            <w:tcBorders>
              <w:top w:val="single" w:sz="4" w:space="0" w:color="auto"/>
              <w:bottom w:val="single" w:sz="4" w:space="0" w:color="auto"/>
              <w:right w:val="single" w:sz="4" w:space="0" w:color="auto"/>
            </w:tcBorders>
          </w:tcPr>
          <w:p w14:paraId="649445E8" w14:textId="77777777" w:rsidR="005B7BD7" w:rsidRDefault="005B7BD7" w:rsidP="00D02E2B">
            <w:pPr>
              <w:jc w:val="center"/>
              <w:rPr>
                <w:rFonts w:ascii="Arial" w:hAnsi="Arial" w:cs="Arial"/>
              </w:rPr>
            </w:pPr>
          </w:p>
          <w:p w14:paraId="274AC095" w14:textId="77777777" w:rsidR="005B7BD7" w:rsidRDefault="005B7BD7" w:rsidP="00D02E2B">
            <w:pPr>
              <w:jc w:val="center"/>
              <w:rPr>
                <w:rFonts w:ascii="Arial" w:hAnsi="Arial" w:cs="Arial"/>
              </w:rPr>
            </w:pPr>
            <w:r>
              <w:t>41 weeks</w:t>
            </w:r>
          </w:p>
        </w:tc>
        <w:tc>
          <w:tcPr>
            <w:tcW w:w="6949" w:type="dxa"/>
            <w:tcBorders>
              <w:top w:val="single" w:sz="4" w:space="0" w:color="auto"/>
              <w:left w:val="single" w:sz="4" w:space="0" w:color="auto"/>
              <w:bottom w:val="single" w:sz="4" w:space="0" w:color="auto"/>
            </w:tcBorders>
          </w:tcPr>
          <w:p w14:paraId="79CACBCC" w14:textId="77777777" w:rsidR="005B7BD7" w:rsidRDefault="005B7BD7" w:rsidP="00D02E2B">
            <w:pPr>
              <w:rPr>
                <w:rFonts w:ascii="Arial" w:hAnsi="Arial" w:cs="Arial"/>
              </w:rPr>
            </w:pPr>
            <w:r>
              <w:t xml:space="preserve">If your labour has not started, you will need to attend the Antenatal Clinic for an appointment to discuss if, how and when </w:t>
            </w:r>
            <w:proofErr w:type="gramStart"/>
            <w:r>
              <w:t>your</w:t>
            </w:r>
            <w:proofErr w:type="gramEnd"/>
            <w:r>
              <w:t xml:space="preserve"> labour could be induced.</w:t>
            </w:r>
          </w:p>
        </w:tc>
      </w:tr>
    </w:tbl>
    <w:p w14:paraId="3D6C5E33" w14:textId="77777777" w:rsidR="005B7BD7" w:rsidRDefault="005B7BD7" w:rsidP="005B7BD7"/>
    <w:p w14:paraId="36C36E5F" w14:textId="77777777" w:rsidR="00BB514F" w:rsidRDefault="00BB514F" w:rsidP="005B7BD7"/>
    <w:p w14:paraId="026DFD25" w14:textId="77777777" w:rsidR="00BB514F" w:rsidRDefault="00BB514F" w:rsidP="005B7BD7"/>
    <w:p w14:paraId="5095249F" w14:textId="77777777" w:rsidR="00BB514F" w:rsidRDefault="00BB514F" w:rsidP="005B7BD7"/>
    <w:p w14:paraId="04AAB9BD" w14:textId="77777777" w:rsidR="00BB514F" w:rsidRDefault="00BB514F" w:rsidP="005B7BD7"/>
    <w:p w14:paraId="24A44734" w14:textId="77777777" w:rsidR="00BB514F" w:rsidRDefault="00BB514F" w:rsidP="005B7BD7"/>
    <w:p w14:paraId="4D4C4A91" w14:textId="77777777" w:rsidR="00BB514F" w:rsidRDefault="00BB514F" w:rsidP="005B7BD7"/>
    <w:p w14:paraId="02D56AC1" w14:textId="77777777" w:rsidR="00BB514F" w:rsidRDefault="00BB514F" w:rsidP="005B7BD7"/>
    <w:p w14:paraId="506D2BEE" w14:textId="77777777" w:rsidR="00BB514F" w:rsidRDefault="00BB514F" w:rsidP="005B7BD7">
      <w:bookmarkStart w:id="0" w:name="_GoBack"/>
      <w:bookmarkEnd w:id="0"/>
    </w:p>
    <w:p w14:paraId="01669948" w14:textId="77777777" w:rsidR="005B7BD7" w:rsidRDefault="005B7BD7" w:rsidP="005B7BD7"/>
    <w:p w14:paraId="2486C50F" w14:textId="77777777" w:rsidR="005B7BD7" w:rsidRDefault="005B7BD7" w:rsidP="005B7BD7">
      <w:pPr>
        <w:rPr>
          <w:rFonts w:ascii="Arial" w:hAnsi="Arial" w:cs="Arial"/>
        </w:rPr>
      </w:pPr>
      <w:r>
        <w:lastRenderedPageBreak/>
        <w:t>Detailed below is a plan of visits we recommend you undertake under the care of your GP, Midwife &amp; Hospital Consultant.</w:t>
      </w:r>
    </w:p>
    <w:p w14:paraId="61429DC6" w14:textId="77777777" w:rsidR="005B7BD7" w:rsidRDefault="005B7BD7" w:rsidP="005B7BD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8"/>
        <w:gridCol w:w="433"/>
        <w:gridCol w:w="530"/>
        <w:gridCol w:w="530"/>
        <w:gridCol w:w="530"/>
        <w:gridCol w:w="531"/>
        <w:gridCol w:w="531"/>
        <w:gridCol w:w="531"/>
        <w:gridCol w:w="530"/>
        <w:gridCol w:w="530"/>
        <w:gridCol w:w="530"/>
        <w:gridCol w:w="530"/>
        <w:gridCol w:w="530"/>
        <w:gridCol w:w="530"/>
        <w:gridCol w:w="530"/>
        <w:gridCol w:w="530"/>
        <w:gridCol w:w="530"/>
        <w:gridCol w:w="530"/>
      </w:tblGrid>
      <w:tr w:rsidR="005B7BD7" w14:paraId="7DBA0D2E" w14:textId="77777777" w:rsidTr="00D02E2B">
        <w:trPr>
          <w:cantSplit/>
        </w:trPr>
        <w:tc>
          <w:tcPr>
            <w:tcW w:w="828" w:type="dxa"/>
            <w:vMerge w:val="restart"/>
            <w:tcBorders>
              <w:top w:val="single" w:sz="4" w:space="0" w:color="auto"/>
              <w:bottom w:val="single" w:sz="4" w:space="0" w:color="auto"/>
              <w:right w:val="single" w:sz="4" w:space="0" w:color="auto"/>
            </w:tcBorders>
          </w:tcPr>
          <w:p w14:paraId="53ABA027" w14:textId="77777777" w:rsidR="005B7BD7" w:rsidRDefault="005B7BD7" w:rsidP="00D02E2B">
            <w:pPr>
              <w:rPr>
                <w:rFonts w:ascii="Arial" w:hAnsi="Arial" w:cs="Arial"/>
              </w:rPr>
            </w:pPr>
          </w:p>
        </w:tc>
        <w:tc>
          <w:tcPr>
            <w:tcW w:w="9592" w:type="dxa"/>
            <w:gridSpan w:val="17"/>
            <w:tcBorders>
              <w:top w:val="single" w:sz="4" w:space="0" w:color="auto"/>
              <w:left w:val="single" w:sz="4" w:space="0" w:color="auto"/>
              <w:bottom w:val="single" w:sz="4" w:space="0" w:color="auto"/>
            </w:tcBorders>
          </w:tcPr>
          <w:p w14:paraId="7A2BCF3B" w14:textId="77777777" w:rsidR="005B7BD7" w:rsidRDefault="005B7BD7" w:rsidP="00D02E2B">
            <w:pPr>
              <w:pStyle w:val="Heading1"/>
            </w:pPr>
            <w:r>
              <w:t>PREGANCY WEEKS</w:t>
            </w:r>
          </w:p>
        </w:tc>
      </w:tr>
      <w:tr w:rsidR="005B7BD7" w14:paraId="62EA0781" w14:textId="77777777" w:rsidTr="00D02E2B">
        <w:trPr>
          <w:cantSplit/>
        </w:trPr>
        <w:tc>
          <w:tcPr>
            <w:tcW w:w="0" w:type="auto"/>
            <w:vMerge/>
            <w:tcBorders>
              <w:top w:val="single" w:sz="4" w:space="0" w:color="auto"/>
              <w:bottom w:val="single" w:sz="4" w:space="0" w:color="auto"/>
              <w:right w:val="single" w:sz="4" w:space="0" w:color="auto"/>
            </w:tcBorders>
            <w:vAlign w:val="center"/>
          </w:tcPr>
          <w:p w14:paraId="65989C90" w14:textId="77777777" w:rsidR="005B7BD7" w:rsidRDefault="005B7BD7" w:rsidP="00D02E2B">
            <w:pPr>
              <w:rPr>
                <w:rFonts w:ascii="Arial" w:hAnsi="Arial" w:cs="Arial"/>
              </w:rPr>
            </w:pPr>
          </w:p>
        </w:tc>
        <w:tc>
          <w:tcPr>
            <w:tcW w:w="466" w:type="dxa"/>
            <w:tcBorders>
              <w:top w:val="single" w:sz="4" w:space="0" w:color="auto"/>
              <w:left w:val="single" w:sz="4" w:space="0" w:color="auto"/>
              <w:bottom w:val="single" w:sz="4" w:space="0" w:color="auto"/>
              <w:right w:val="single" w:sz="4" w:space="0" w:color="auto"/>
            </w:tcBorders>
          </w:tcPr>
          <w:p w14:paraId="2ABB2E16" w14:textId="77777777" w:rsidR="005B7BD7" w:rsidRDefault="005B7BD7" w:rsidP="00D02E2B">
            <w:pPr>
              <w:rPr>
                <w:rFonts w:ascii="Arial" w:hAnsi="Arial" w:cs="Arial"/>
              </w:rPr>
            </w:pPr>
            <w:r>
              <w:t>6</w:t>
            </w:r>
          </w:p>
        </w:tc>
        <w:tc>
          <w:tcPr>
            <w:tcW w:w="571" w:type="dxa"/>
            <w:tcBorders>
              <w:top w:val="single" w:sz="4" w:space="0" w:color="auto"/>
              <w:left w:val="single" w:sz="4" w:space="0" w:color="auto"/>
              <w:bottom w:val="single" w:sz="4" w:space="0" w:color="auto"/>
              <w:right w:val="single" w:sz="4" w:space="0" w:color="auto"/>
            </w:tcBorders>
          </w:tcPr>
          <w:p w14:paraId="69E3B970" w14:textId="77777777" w:rsidR="005B7BD7" w:rsidRDefault="005B7BD7" w:rsidP="00D02E2B">
            <w:pPr>
              <w:rPr>
                <w:rFonts w:ascii="Arial" w:hAnsi="Arial" w:cs="Arial"/>
              </w:rPr>
            </w:pPr>
            <w:r>
              <w:t>12</w:t>
            </w:r>
          </w:p>
        </w:tc>
        <w:tc>
          <w:tcPr>
            <w:tcW w:w="571" w:type="dxa"/>
            <w:tcBorders>
              <w:top w:val="single" w:sz="4" w:space="0" w:color="auto"/>
              <w:left w:val="single" w:sz="4" w:space="0" w:color="auto"/>
              <w:bottom w:val="single" w:sz="4" w:space="0" w:color="auto"/>
              <w:right w:val="single" w:sz="4" w:space="0" w:color="auto"/>
            </w:tcBorders>
          </w:tcPr>
          <w:p w14:paraId="604DE769" w14:textId="77777777" w:rsidR="005B7BD7" w:rsidRDefault="005B7BD7" w:rsidP="00D02E2B">
            <w:pPr>
              <w:rPr>
                <w:rFonts w:ascii="Arial" w:hAnsi="Arial" w:cs="Arial"/>
              </w:rPr>
            </w:pPr>
            <w:r>
              <w:t>14</w:t>
            </w:r>
          </w:p>
        </w:tc>
        <w:tc>
          <w:tcPr>
            <w:tcW w:w="571" w:type="dxa"/>
            <w:tcBorders>
              <w:top w:val="single" w:sz="4" w:space="0" w:color="auto"/>
              <w:left w:val="single" w:sz="4" w:space="0" w:color="auto"/>
              <w:bottom w:val="single" w:sz="4" w:space="0" w:color="auto"/>
              <w:right w:val="single" w:sz="4" w:space="0" w:color="auto"/>
            </w:tcBorders>
          </w:tcPr>
          <w:p w14:paraId="27B38C4D" w14:textId="77777777" w:rsidR="005B7BD7" w:rsidRDefault="005B7BD7" w:rsidP="00D02E2B">
            <w:pPr>
              <w:rPr>
                <w:rFonts w:ascii="Arial" w:hAnsi="Arial" w:cs="Arial"/>
              </w:rPr>
            </w:pPr>
            <w:r>
              <w:t>16</w:t>
            </w:r>
          </w:p>
        </w:tc>
        <w:tc>
          <w:tcPr>
            <w:tcW w:w="571" w:type="dxa"/>
            <w:tcBorders>
              <w:top w:val="single" w:sz="4" w:space="0" w:color="auto"/>
              <w:left w:val="single" w:sz="4" w:space="0" w:color="auto"/>
              <w:bottom w:val="single" w:sz="4" w:space="0" w:color="auto"/>
              <w:right w:val="single" w:sz="4" w:space="0" w:color="auto"/>
            </w:tcBorders>
          </w:tcPr>
          <w:p w14:paraId="2E1A21B1" w14:textId="77777777" w:rsidR="005B7BD7" w:rsidRDefault="005B7BD7" w:rsidP="00D02E2B">
            <w:pPr>
              <w:rPr>
                <w:rFonts w:ascii="Arial" w:hAnsi="Arial" w:cs="Arial"/>
              </w:rPr>
            </w:pPr>
            <w:r>
              <w:t>18</w:t>
            </w:r>
          </w:p>
        </w:tc>
        <w:tc>
          <w:tcPr>
            <w:tcW w:w="571" w:type="dxa"/>
            <w:tcBorders>
              <w:top w:val="single" w:sz="4" w:space="0" w:color="auto"/>
              <w:left w:val="single" w:sz="4" w:space="0" w:color="auto"/>
              <w:bottom w:val="single" w:sz="4" w:space="0" w:color="auto"/>
              <w:right w:val="single" w:sz="4" w:space="0" w:color="auto"/>
            </w:tcBorders>
          </w:tcPr>
          <w:p w14:paraId="3B8B5439" w14:textId="77777777" w:rsidR="005B7BD7" w:rsidRDefault="005B7BD7" w:rsidP="00D02E2B">
            <w:pPr>
              <w:rPr>
                <w:rFonts w:ascii="Arial" w:hAnsi="Arial" w:cs="Arial"/>
              </w:rPr>
            </w:pPr>
            <w:r>
              <w:t>20</w:t>
            </w:r>
          </w:p>
        </w:tc>
        <w:tc>
          <w:tcPr>
            <w:tcW w:w="571" w:type="dxa"/>
            <w:tcBorders>
              <w:top w:val="single" w:sz="4" w:space="0" w:color="auto"/>
              <w:left w:val="single" w:sz="4" w:space="0" w:color="auto"/>
              <w:bottom w:val="single" w:sz="4" w:space="0" w:color="auto"/>
              <w:right w:val="single" w:sz="4" w:space="0" w:color="auto"/>
            </w:tcBorders>
          </w:tcPr>
          <w:p w14:paraId="6B2AEF23" w14:textId="77777777" w:rsidR="005B7BD7" w:rsidRDefault="005B7BD7" w:rsidP="00D02E2B">
            <w:pPr>
              <w:rPr>
                <w:rFonts w:ascii="Arial" w:hAnsi="Arial" w:cs="Arial"/>
              </w:rPr>
            </w:pPr>
            <w:r>
              <w:t>22</w:t>
            </w:r>
          </w:p>
        </w:tc>
        <w:tc>
          <w:tcPr>
            <w:tcW w:w="570" w:type="dxa"/>
            <w:tcBorders>
              <w:top w:val="single" w:sz="4" w:space="0" w:color="auto"/>
              <w:left w:val="single" w:sz="4" w:space="0" w:color="auto"/>
              <w:bottom w:val="single" w:sz="4" w:space="0" w:color="auto"/>
              <w:right w:val="single" w:sz="4" w:space="0" w:color="auto"/>
            </w:tcBorders>
          </w:tcPr>
          <w:p w14:paraId="69250926" w14:textId="77777777" w:rsidR="005B7BD7" w:rsidRDefault="005B7BD7" w:rsidP="00D02E2B">
            <w:pPr>
              <w:rPr>
                <w:rFonts w:ascii="Arial" w:hAnsi="Arial" w:cs="Arial"/>
              </w:rPr>
            </w:pPr>
            <w:r>
              <w:t>24</w:t>
            </w:r>
          </w:p>
        </w:tc>
        <w:tc>
          <w:tcPr>
            <w:tcW w:w="570" w:type="dxa"/>
            <w:tcBorders>
              <w:top w:val="single" w:sz="4" w:space="0" w:color="auto"/>
              <w:left w:val="single" w:sz="4" w:space="0" w:color="auto"/>
              <w:bottom w:val="single" w:sz="4" w:space="0" w:color="auto"/>
              <w:right w:val="single" w:sz="4" w:space="0" w:color="auto"/>
            </w:tcBorders>
          </w:tcPr>
          <w:p w14:paraId="4CDCE52C" w14:textId="77777777" w:rsidR="005B7BD7" w:rsidRDefault="005B7BD7" w:rsidP="00D02E2B">
            <w:pPr>
              <w:rPr>
                <w:rFonts w:ascii="Arial" w:hAnsi="Arial" w:cs="Arial"/>
              </w:rPr>
            </w:pPr>
            <w:r>
              <w:t>26</w:t>
            </w:r>
          </w:p>
        </w:tc>
        <w:tc>
          <w:tcPr>
            <w:tcW w:w="570" w:type="dxa"/>
            <w:tcBorders>
              <w:top w:val="single" w:sz="4" w:space="0" w:color="auto"/>
              <w:left w:val="single" w:sz="4" w:space="0" w:color="auto"/>
              <w:bottom w:val="single" w:sz="4" w:space="0" w:color="auto"/>
              <w:right w:val="single" w:sz="4" w:space="0" w:color="auto"/>
            </w:tcBorders>
          </w:tcPr>
          <w:p w14:paraId="5150B82D" w14:textId="77777777" w:rsidR="005B7BD7" w:rsidRDefault="005B7BD7" w:rsidP="00D02E2B">
            <w:pPr>
              <w:rPr>
                <w:rFonts w:ascii="Arial" w:hAnsi="Arial" w:cs="Arial"/>
              </w:rPr>
            </w:pPr>
            <w:r>
              <w:t>28</w:t>
            </w:r>
          </w:p>
        </w:tc>
        <w:tc>
          <w:tcPr>
            <w:tcW w:w="570" w:type="dxa"/>
            <w:tcBorders>
              <w:top w:val="single" w:sz="4" w:space="0" w:color="auto"/>
              <w:left w:val="single" w:sz="4" w:space="0" w:color="auto"/>
              <w:bottom w:val="single" w:sz="4" w:space="0" w:color="auto"/>
              <w:right w:val="single" w:sz="4" w:space="0" w:color="auto"/>
            </w:tcBorders>
          </w:tcPr>
          <w:p w14:paraId="20B68578" w14:textId="77777777" w:rsidR="005B7BD7" w:rsidRDefault="005B7BD7" w:rsidP="00D02E2B">
            <w:pPr>
              <w:rPr>
                <w:rFonts w:ascii="Arial" w:hAnsi="Arial" w:cs="Arial"/>
              </w:rPr>
            </w:pPr>
            <w:r>
              <w:t>30</w:t>
            </w:r>
          </w:p>
        </w:tc>
        <w:tc>
          <w:tcPr>
            <w:tcW w:w="570" w:type="dxa"/>
            <w:tcBorders>
              <w:top w:val="single" w:sz="4" w:space="0" w:color="auto"/>
              <w:left w:val="single" w:sz="4" w:space="0" w:color="auto"/>
              <w:bottom w:val="single" w:sz="4" w:space="0" w:color="auto"/>
              <w:right w:val="single" w:sz="4" w:space="0" w:color="auto"/>
            </w:tcBorders>
          </w:tcPr>
          <w:p w14:paraId="152B0E62" w14:textId="77777777" w:rsidR="005B7BD7" w:rsidRDefault="005B7BD7" w:rsidP="00D02E2B">
            <w:pPr>
              <w:rPr>
                <w:rFonts w:ascii="Arial" w:hAnsi="Arial" w:cs="Arial"/>
              </w:rPr>
            </w:pPr>
            <w:r>
              <w:t>32</w:t>
            </w:r>
          </w:p>
        </w:tc>
        <w:tc>
          <w:tcPr>
            <w:tcW w:w="570" w:type="dxa"/>
            <w:tcBorders>
              <w:top w:val="single" w:sz="4" w:space="0" w:color="auto"/>
              <w:left w:val="single" w:sz="4" w:space="0" w:color="auto"/>
              <w:bottom w:val="single" w:sz="4" w:space="0" w:color="auto"/>
              <w:right w:val="single" w:sz="4" w:space="0" w:color="auto"/>
            </w:tcBorders>
          </w:tcPr>
          <w:p w14:paraId="2FD38B83" w14:textId="77777777" w:rsidR="005B7BD7" w:rsidRDefault="005B7BD7" w:rsidP="00D02E2B">
            <w:pPr>
              <w:rPr>
                <w:rFonts w:ascii="Arial" w:hAnsi="Arial" w:cs="Arial"/>
              </w:rPr>
            </w:pPr>
            <w:r>
              <w:t>34</w:t>
            </w:r>
          </w:p>
        </w:tc>
        <w:tc>
          <w:tcPr>
            <w:tcW w:w="570" w:type="dxa"/>
            <w:tcBorders>
              <w:top w:val="single" w:sz="4" w:space="0" w:color="auto"/>
              <w:left w:val="single" w:sz="4" w:space="0" w:color="auto"/>
              <w:bottom w:val="single" w:sz="4" w:space="0" w:color="auto"/>
              <w:right w:val="single" w:sz="4" w:space="0" w:color="auto"/>
            </w:tcBorders>
          </w:tcPr>
          <w:p w14:paraId="619BE61F" w14:textId="77777777" w:rsidR="005B7BD7" w:rsidRDefault="005B7BD7" w:rsidP="00D02E2B">
            <w:pPr>
              <w:rPr>
                <w:rFonts w:ascii="Arial" w:hAnsi="Arial" w:cs="Arial"/>
              </w:rPr>
            </w:pPr>
            <w:r>
              <w:t>36</w:t>
            </w:r>
          </w:p>
        </w:tc>
        <w:tc>
          <w:tcPr>
            <w:tcW w:w="570" w:type="dxa"/>
            <w:tcBorders>
              <w:top w:val="single" w:sz="4" w:space="0" w:color="auto"/>
              <w:left w:val="single" w:sz="4" w:space="0" w:color="auto"/>
              <w:bottom w:val="single" w:sz="4" w:space="0" w:color="auto"/>
              <w:right w:val="single" w:sz="4" w:space="0" w:color="auto"/>
            </w:tcBorders>
          </w:tcPr>
          <w:p w14:paraId="34D822AE" w14:textId="77777777" w:rsidR="005B7BD7" w:rsidRDefault="005B7BD7" w:rsidP="00D02E2B">
            <w:pPr>
              <w:rPr>
                <w:rFonts w:ascii="Arial" w:hAnsi="Arial" w:cs="Arial"/>
              </w:rPr>
            </w:pPr>
            <w:r>
              <w:t>38</w:t>
            </w:r>
          </w:p>
        </w:tc>
        <w:tc>
          <w:tcPr>
            <w:tcW w:w="570" w:type="dxa"/>
            <w:tcBorders>
              <w:top w:val="single" w:sz="4" w:space="0" w:color="auto"/>
              <w:left w:val="single" w:sz="4" w:space="0" w:color="auto"/>
              <w:bottom w:val="single" w:sz="4" w:space="0" w:color="auto"/>
              <w:right w:val="single" w:sz="4" w:space="0" w:color="auto"/>
            </w:tcBorders>
          </w:tcPr>
          <w:p w14:paraId="62B74ADF" w14:textId="77777777" w:rsidR="005B7BD7" w:rsidRDefault="005B7BD7" w:rsidP="00D02E2B">
            <w:pPr>
              <w:rPr>
                <w:rFonts w:ascii="Arial" w:hAnsi="Arial" w:cs="Arial"/>
              </w:rPr>
            </w:pPr>
            <w:r>
              <w:t>40</w:t>
            </w:r>
          </w:p>
        </w:tc>
        <w:tc>
          <w:tcPr>
            <w:tcW w:w="570" w:type="dxa"/>
            <w:tcBorders>
              <w:top w:val="single" w:sz="4" w:space="0" w:color="auto"/>
              <w:left w:val="single" w:sz="4" w:space="0" w:color="auto"/>
              <w:bottom w:val="single" w:sz="4" w:space="0" w:color="auto"/>
            </w:tcBorders>
          </w:tcPr>
          <w:p w14:paraId="2CC028CD" w14:textId="77777777" w:rsidR="005B7BD7" w:rsidRDefault="005B7BD7" w:rsidP="00D02E2B">
            <w:pPr>
              <w:rPr>
                <w:rFonts w:ascii="Arial" w:hAnsi="Arial" w:cs="Arial"/>
              </w:rPr>
            </w:pPr>
            <w:r>
              <w:t>41</w:t>
            </w:r>
          </w:p>
        </w:tc>
      </w:tr>
      <w:tr w:rsidR="005B7BD7" w14:paraId="06B9F0C4" w14:textId="77777777" w:rsidTr="00D02E2B">
        <w:tc>
          <w:tcPr>
            <w:tcW w:w="828" w:type="dxa"/>
            <w:tcBorders>
              <w:top w:val="single" w:sz="4" w:space="0" w:color="auto"/>
              <w:bottom w:val="single" w:sz="4" w:space="0" w:color="auto"/>
              <w:right w:val="single" w:sz="4" w:space="0" w:color="auto"/>
            </w:tcBorders>
          </w:tcPr>
          <w:p w14:paraId="472EC132" w14:textId="77777777" w:rsidR="005B7BD7" w:rsidRDefault="005B7BD7" w:rsidP="00D02E2B">
            <w:pPr>
              <w:rPr>
                <w:rFonts w:ascii="Arial" w:hAnsi="Arial" w:cs="Arial"/>
              </w:rPr>
            </w:pPr>
            <w:r>
              <w:t>GP/MW</w:t>
            </w:r>
          </w:p>
        </w:tc>
        <w:tc>
          <w:tcPr>
            <w:tcW w:w="466" w:type="dxa"/>
            <w:tcBorders>
              <w:top w:val="single" w:sz="4" w:space="0" w:color="auto"/>
              <w:left w:val="single" w:sz="4" w:space="0" w:color="auto"/>
              <w:bottom w:val="single" w:sz="4" w:space="0" w:color="auto"/>
              <w:right w:val="single" w:sz="4" w:space="0" w:color="auto"/>
            </w:tcBorders>
          </w:tcPr>
          <w:p w14:paraId="67B67321" w14:textId="77777777" w:rsidR="005B7BD7" w:rsidRDefault="005B7BD7" w:rsidP="00D02E2B">
            <w:pPr>
              <w:rPr>
                <w:rFonts w:ascii="Arial" w:hAnsi="Arial" w:cs="Arial"/>
                <w:b/>
                <w:bCs/>
                <w:sz w:val="32"/>
                <w:szCs w:val="32"/>
              </w:rPr>
            </w:pPr>
            <w:r>
              <w:rPr>
                <w:b/>
                <w:bCs/>
                <w:sz w:val="32"/>
                <w:szCs w:val="32"/>
              </w:rPr>
              <w:t>x</w:t>
            </w:r>
          </w:p>
        </w:tc>
        <w:tc>
          <w:tcPr>
            <w:tcW w:w="571" w:type="dxa"/>
            <w:tcBorders>
              <w:top w:val="single" w:sz="4" w:space="0" w:color="auto"/>
              <w:left w:val="single" w:sz="4" w:space="0" w:color="auto"/>
              <w:bottom w:val="single" w:sz="4" w:space="0" w:color="auto"/>
              <w:right w:val="single" w:sz="4" w:space="0" w:color="auto"/>
            </w:tcBorders>
          </w:tcPr>
          <w:p w14:paraId="5D6B9C44"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0456D065"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185778E"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4848334A"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4E47A46"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C33817C"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EFB3268" w14:textId="77777777" w:rsidR="005B7BD7" w:rsidRDefault="005B7BD7" w:rsidP="00D02E2B">
            <w:pPr>
              <w:jc w:val="center"/>
              <w:rPr>
                <w:rFonts w:ascii="Arial" w:hAnsi="Arial" w:cs="Arial"/>
                <w:b/>
                <w:bCs/>
                <w:sz w:val="32"/>
                <w:szCs w:val="32"/>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05C9C11D"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28021648"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731D8A17"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4F478E90"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07350E0C"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19688CC5"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5AED3410"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right w:val="single" w:sz="4" w:space="0" w:color="auto"/>
            </w:tcBorders>
          </w:tcPr>
          <w:p w14:paraId="58F32320" w14:textId="77777777" w:rsidR="005B7BD7" w:rsidRDefault="005B7BD7" w:rsidP="00D02E2B">
            <w:pPr>
              <w:rPr>
                <w:rFonts w:ascii="Arial" w:hAnsi="Arial" w:cs="Arial"/>
              </w:rPr>
            </w:pPr>
            <w:r>
              <w:rPr>
                <w:b/>
                <w:bCs/>
                <w:sz w:val="32"/>
                <w:szCs w:val="32"/>
              </w:rPr>
              <w:t>x</w:t>
            </w:r>
          </w:p>
        </w:tc>
        <w:tc>
          <w:tcPr>
            <w:tcW w:w="570" w:type="dxa"/>
            <w:tcBorders>
              <w:top w:val="single" w:sz="4" w:space="0" w:color="auto"/>
              <w:left w:val="single" w:sz="4" w:space="0" w:color="auto"/>
              <w:bottom w:val="single" w:sz="4" w:space="0" w:color="auto"/>
            </w:tcBorders>
          </w:tcPr>
          <w:p w14:paraId="02977040" w14:textId="77777777" w:rsidR="005B7BD7" w:rsidRDefault="005B7BD7" w:rsidP="00D02E2B">
            <w:pPr>
              <w:rPr>
                <w:rFonts w:ascii="Arial" w:hAnsi="Arial" w:cs="Arial"/>
              </w:rPr>
            </w:pPr>
          </w:p>
        </w:tc>
      </w:tr>
      <w:tr w:rsidR="005B7BD7" w14:paraId="2CAFEAF5" w14:textId="77777777" w:rsidTr="00D02E2B">
        <w:tc>
          <w:tcPr>
            <w:tcW w:w="828" w:type="dxa"/>
            <w:tcBorders>
              <w:top w:val="single" w:sz="4" w:space="0" w:color="auto"/>
              <w:bottom w:val="single" w:sz="4" w:space="0" w:color="auto"/>
              <w:right w:val="single" w:sz="4" w:space="0" w:color="auto"/>
            </w:tcBorders>
          </w:tcPr>
          <w:p w14:paraId="26563472" w14:textId="77777777" w:rsidR="005B7BD7" w:rsidRDefault="005B7BD7" w:rsidP="00D02E2B">
            <w:pPr>
              <w:rPr>
                <w:rFonts w:ascii="Arial" w:hAnsi="Arial" w:cs="Arial"/>
              </w:rPr>
            </w:pPr>
            <w:r>
              <w:t>ANC</w:t>
            </w:r>
          </w:p>
        </w:tc>
        <w:tc>
          <w:tcPr>
            <w:tcW w:w="466" w:type="dxa"/>
            <w:tcBorders>
              <w:top w:val="single" w:sz="4" w:space="0" w:color="auto"/>
              <w:left w:val="single" w:sz="4" w:space="0" w:color="auto"/>
              <w:bottom w:val="single" w:sz="4" w:space="0" w:color="auto"/>
              <w:right w:val="single" w:sz="4" w:space="0" w:color="auto"/>
            </w:tcBorders>
          </w:tcPr>
          <w:p w14:paraId="5426CE73"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6FCAE296"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55637DB1"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64D9CA09" w14:textId="77777777" w:rsidR="005B7BD7" w:rsidRDefault="005B7BD7" w:rsidP="00D02E2B">
            <w:pPr>
              <w:jc w:val="center"/>
              <w:rPr>
                <w:rFonts w:ascii="Arial" w:hAnsi="Arial" w:cs="Arial"/>
                <w:b/>
                <w:bCs/>
                <w:sz w:val="32"/>
                <w:szCs w:val="32"/>
              </w:rPr>
            </w:pPr>
            <w:r>
              <w:rPr>
                <w:b/>
                <w:bCs/>
                <w:sz w:val="32"/>
                <w:szCs w:val="32"/>
              </w:rPr>
              <w:t>x</w:t>
            </w:r>
          </w:p>
        </w:tc>
        <w:tc>
          <w:tcPr>
            <w:tcW w:w="571" w:type="dxa"/>
            <w:tcBorders>
              <w:top w:val="single" w:sz="4" w:space="0" w:color="auto"/>
              <w:left w:val="single" w:sz="4" w:space="0" w:color="auto"/>
              <w:bottom w:val="single" w:sz="4" w:space="0" w:color="auto"/>
              <w:right w:val="single" w:sz="4" w:space="0" w:color="auto"/>
            </w:tcBorders>
          </w:tcPr>
          <w:p w14:paraId="1228BA34"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3F7C04D4"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3D20BBD"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C191983"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69F4BE35"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6D31EE9D"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2F9BE470"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0A9769A4"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6DBC80F5"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3AC22AC"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2DBB2170"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EFE9063"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tcBorders>
          </w:tcPr>
          <w:p w14:paraId="06F629D8" w14:textId="77777777" w:rsidR="005B7BD7" w:rsidRDefault="005B7BD7" w:rsidP="00D02E2B">
            <w:pPr>
              <w:rPr>
                <w:rFonts w:ascii="Arial" w:hAnsi="Arial" w:cs="Arial"/>
              </w:rPr>
            </w:pPr>
            <w:r>
              <w:rPr>
                <w:b/>
                <w:bCs/>
                <w:sz w:val="32"/>
                <w:szCs w:val="32"/>
              </w:rPr>
              <w:t>x</w:t>
            </w:r>
          </w:p>
        </w:tc>
      </w:tr>
      <w:tr w:rsidR="005B7BD7" w14:paraId="46D2BEDF" w14:textId="77777777" w:rsidTr="00D02E2B">
        <w:tc>
          <w:tcPr>
            <w:tcW w:w="828" w:type="dxa"/>
            <w:tcBorders>
              <w:top w:val="single" w:sz="4" w:space="0" w:color="auto"/>
              <w:bottom w:val="single" w:sz="4" w:space="0" w:color="auto"/>
              <w:right w:val="single" w:sz="4" w:space="0" w:color="auto"/>
            </w:tcBorders>
          </w:tcPr>
          <w:p w14:paraId="73D58846" w14:textId="77777777" w:rsidR="005B7BD7" w:rsidRDefault="005B7BD7" w:rsidP="00D02E2B">
            <w:pPr>
              <w:rPr>
                <w:rFonts w:ascii="Arial" w:hAnsi="Arial" w:cs="Arial"/>
              </w:rPr>
            </w:pPr>
            <w:r>
              <w:t>SCAN</w:t>
            </w:r>
          </w:p>
        </w:tc>
        <w:tc>
          <w:tcPr>
            <w:tcW w:w="466" w:type="dxa"/>
            <w:tcBorders>
              <w:top w:val="single" w:sz="4" w:space="0" w:color="auto"/>
              <w:left w:val="single" w:sz="4" w:space="0" w:color="auto"/>
              <w:bottom w:val="single" w:sz="4" w:space="0" w:color="auto"/>
              <w:right w:val="single" w:sz="4" w:space="0" w:color="auto"/>
            </w:tcBorders>
          </w:tcPr>
          <w:p w14:paraId="61D9EC60"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004DFDF7" w14:textId="77777777" w:rsidR="005B7BD7" w:rsidRDefault="005B7BD7" w:rsidP="00D02E2B">
            <w:pPr>
              <w:jc w:val="center"/>
              <w:rPr>
                <w:rFonts w:ascii="Arial" w:hAnsi="Arial" w:cs="Arial"/>
                <w:b/>
                <w:bCs/>
                <w:sz w:val="32"/>
                <w:szCs w:val="32"/>
              </w:rPr>
            </w:pPr>
            <w:r>
              <w:rPr>
                <w:b/>
                <w:bCs/>
                <w:sz w:val="32"/>
                <w:szCs w:val="32"/>
              </w:rPr>
              <w:t>x</w:t>
            </w:r>
          </w:p>
        </w:tc>
        <w:tc>
          <w:tcPr>
            <w:tcW w:w="571" w:type="dxa"/>
            <w:tcBorders>
              <w:top w:val="single" w:sz="4" w:space="0" w:color="auto"/>
              <w:left w:val="single" w:sz="4" w:space="0" w:color="auto"/>
              <w:bottom w:val="single" w:sz="4" w:space="0" w:color="auto"/>
              <w:right w:val="single" w:sz="4" w:space="0" w:color="auto"/>
            </w:tcBorders>
          </w:tcPr>
          <w:p w14:paraId="4B148D19"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6E75E3E7"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3BB50BC1" w14:textId="77777777" w:rsidR="005B7BD7" w:rsidRDefault="005B7BD7" w:rsidP="00D02E2B">
            <w:pP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2B90C81A" w14:textId="77777777" w:rsidR="005B7BD7" w:rsidRDefault="005B7BD7" w:rsidP="00D02E2B">
            <w:pPr>
              <w:jc w:val="center"/>
              <w:rPr>
                <w:rFonts w:ascii="Arial" w:hAnsi="Arial" w:cs="Arial"/>
                <w:b/>
                <w:bCs/>
                <w:sz w:val="32"/>
                <w:szCs w:val="32"/>
              </w:rPr>
            </w:pPr>
            <w:r>
              <w:rPr>
                <w:b/>
                <w:bCs/>
                <w:sz w:val="32"/>
                <w:szCs w:val="32"/>
              </w:rPr>
              <w:t>x</w:t>
            </w:r>
          </w:p>
        </w:tc>
        <w:tc>
          <w:tcPr>
            <w:tcW w:w="571" w:type="dxa"/>
            <w:tcBorders>
              <w:top w:val="single" w:sz="4" w:space="0" w:color="auto"/>
              <w:left w:val="single" w:sz="4" w:space="0" w:color="auto"/>
              <w:bottom w:val="single" w:sz="4" w:space="0" w:color="auto"/>
              <w:right w:val="single" w:sz="4" w:space="0" w:color="auto"/>
            </w:tcBorders>
          </w:tcPr>
          <w:p w14:paraId="6C5950E1"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3980B3DC"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1980DCF6"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FA97B44"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23EADEDC"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04745AD8"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7ECDB76E"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3502E22F"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4AABFC37"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tcPr>
          <w:p w14:paraId="42F7AD56" w14:textId="77777777" w:rsidR="005B7BD7" w:rsidRDefault="005B7BD7" w:rsidP="00D02E2B">
            <w:pPr>
              <w:rPr>
                <w:rFonts w:ascii="Arial" w:hAnsi="Arial" w:cs="Arial"/>
              </w:rPr>
            </w:pPr>
          </w:p>
        </w:tc>
        <w:tc>
          <w:tcPr>
            <w:tcW w:w="570" w:type="dxa"/>
            <w:tcBorders>
              <w:top w:val="single" w:sz="4" w:space="0" w:color="auto"/>
              <w:left w:val="single" w:sz="4" w:space="0" w:color="auto"/>
              <w:bottom w:val="single" w:sz="4" w:space="0" w:color="auto"/>
            </w:tcBorders>
          </w:tcPr>
          <w:p w14:paraId="32C1908A" w14:textId="77777777" w:rsidR="005B7BD7" w:rsidRDefault="005B7BD7" w:rsidP="00D02E2B">
            <w:pPr>
              <w:rPr>
                <w:rFonts w:ascii="Arial" w:hAnsi="Arial" w:cs="Arial"/>
              </w:rPr>
            </w:pPr>
          </w:p>
        </w:tc>
      </w:tr>
    </w:tbl>
    <w:p w14:paraId="1DF14875" w14:textId="77777777" w:rsidR="005B7BD7" w:rsidRDefault="005B7BD7" w:rsidP="005B7BD7">
      <w:pPr>
        <w:rPr>
          <w:rFonts w:ascii="Arial" w:hAnsi="Arial" w:cs="Arial"/>
        </w:rPr>
      </w:pPr>
    </w:p>
    <w:p w14:paraId="4C756301" w14:textId="77777777" w:rsidR="005B7BD7" w:rsidRDefault="005B7BD7" w:rsidP="005B7BD7">
      <w:pPr>
        <w:rPr>
          <w:rFonts w:ascii="Arial" w:hAnsi="Arial" w:cs="Arial"/>
        </w:rPr>
      </w:pPr>
      <w:r>
        <w:t>If this is your 1</w:t>
      </w:r>
      <w:r>
        <w:rPr>
          <w:vertAlign w:val="superscript"/>
        </w:rPr>
        <w:t>st</w:t>
      </w:r>
      <w:r>
        <w:t xml:space="preserve"> baby you should have an extra check at </w:t>
      </w:r>
      <w:r>
        <w:rPr>
          <w:b/>
          <w:bCs/>
        </w:rPr>
        <w:t>30 weeks</w:t>
      </w:r>
      <w:r>
        <w:t>.</w:t>
      </w:r>
    </w:p>
    <w:p w14:paraId="4E640789" w14:textId="77777777" w:rsidR="005B7BD7" w:rsidRDefault="005B7BD7" w:rsidP="005B7BD7">
      <w:pPr>
        <w:rPr>
          <w:rFonts w:ascii="Arial" w:hAnsi="Arial" w:cs="Arial"/>
        </w:rPr>
      </w:pPr>
    </w:p>
    <w:p w14:paraId="6E81FB5E" w14:textId="77777777" w:rsidR="005B7BD7" w:rsidRDefault="005B7BD7" w:rsidP="005B7BD7">
      <w:pPr>
        <w:rPr>
          <w:sz w:val="20"/>
          <w:szCs w:val="20"/>
        </w:rPr>
      </w:pPr>
      <w:r>
        <w:rPr>
          <w:b/>
          <w:bCs/>
        </w:rPr>
        <w:t>Please bring a urine sample to every visit</w:t>
      </w:r>
      <w:r>
        <w:t>.</w:t>
      </w:r>
    </w:p>
    <w:p w14:paraId="7BC1DD0B" w14:textId="386E9273" w:rsidR="003E26B3" w:rsidRPr="005B7BD7" w:rsidRDefault="003E26B3" w:rsidP="005B7BD7"/>
    <w:sectPr w:rsidR="003E26B3" w:rsidRPr="005B7BD7" w:rsidSect="00CC23F9">
      <w:headerReference w:type="default" r:id="rId9"/>
      <w:footerReference w:type="default" r:id="rId10"/>
      <w:pgSz w:w="11906" w:h="16838"/>
      <w:pgMar w:top="709" w:right="1134" w:bottom="851" w:left="1134"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6E55" w14:textId="77777777" w:rsidR="005548BC" w:rsidRDefault="005548BC" w:rsidP="000C42C8">
      <w:pPr>
        <w:spacing w:line="240" w:lineRule="auto"/>
      </w:pPr>
      <w:r>
        <w:separator/>
      </w:r>
    </w:p>
  </w:endnote>
  <w:endnote w:type="continuationSeparator" w:id="0">
    <w:p w14:paraId="632E9137" w14:textId="77777777" w:rsidR="005548BC" w:rsidRDefault="005548BC" w:rsidP="000C4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94318"/>
      <w:docPartObj>
        <w:docPartGallery w:val="Page Numbers (Bottom of Page)"/>
        <w:docPartUnique/>
      </w:docPartObj>
    </w:sdtPr>
    <w:sdtEndPr>
      <w:rPr>
        <w:color w:val="7F7F7F" w:themeColor="background1" w:themeShade="7F"/>
        <w:spacing w:val="60"/>
      </w:rPr>
    </w:sdtEndPr>
    <w:sdtContent>
      <w:p w14:paraId="0E82D223" w14:textId="44232001" w:rsidR="00966CC6" w:rsidRDefault="00966CC6" w:rsidP="00CC23F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BB514F" w:rsidRPr="00BB514F">
          <w:rPr>
            <w:b/>
            <w:bCs/>
            <w:noProof/>
          </w:rPr>
          <w:t>1</w:t>
        </w:r>
        <w:r>
          <w:rPr>
            <w:b/>
            <w:bCs/>
            <w:noProof/>
          </w:rPr>
          <w:fldChar w:fldCharType="end"/>
        </w:r>
        <w:r>
          <w:rPr>
            <w:b/>
            <w:bCs/>
          </w:rPr>
          <w:t xml:space="preserve"> | </w:t>
        </w:r>
        <w:r>
          <w:rPr>
            <w:color w:val="7F7F7F" w:themeColor="background1" w:themeShade="7F"/>
            <w:spacing w:val="60"/>
          </w:rPr>
          <w:t>Page</w:t>
        </w:r>
      </w:p>
    </w:sdtContent>
  </w:sdt>
  <w:p w14:paraId="12550A1A" w14:textId="28382F7F" w:rsidR="00966CC6" w:rsidRDefault="0096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7F7E5" w14:textId="77777777" w:rsidR="005548BC" w:rsidRDefault="005548BC" w:rsidP="000C42C8">
      <w:pPr>
        <w:spacing w:line="240" w:lineRule="auto"/>
      </w:pPr>
      <w:r>
        <w:separator/>
      </w:r>
    </w:p>
  </w:footnote>
  <w:footnote w:type="continuationSeparator" w:id="0">
    <w:p w14:paraId="4C4142B0" w14:textId="77777777" w:rsidR="005548BC" w:rsidRDefault="005548BC" w:rsidP="000C42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57F" w14:textId="5E171668" w:rsidR="00966CC6" w:rsidRPr="00BB514F" w:rsidRDefault="00966CC6" w:rsidP="00BB514F">
    <w:pPr>
      <w:tabs>
        <w:tab w:val="left" w:pos="720"/>
        <w:tab w:val="left" w:pos="1440"/>
        <w:tab w:val="left" w:pos="2160"/>
        <w:tab w:val="left" w:pos="2880"/>
        <w:tab w:val="right" w:pos="8505"/>
      </w:tabs>
      <w:spacing w:line="240" w:lineRule="auto"/>
      <w:rPr>
        <w:rFonts w:cs="Arial"/>
        <w:bCs/>
        <w:color w:val="333333"/>
        <w:sz w:val="20"/>
        <w:szCs w:val="28"/>
        <w:shd w:val="clear" w:color="auto" w:fill="FFFFFF"/>
      </w:rPr>
    </w:pPr>
    <w:r w:rsidRPr="00CC23F9">
      <w:rPr>
        <w:noProof/>
        <w:color w:val="000000"/>
        <w:lang w:eastAsia="en-GB"/>
      </w:rPr>
      <mc:AlternateContent>
        <mc:Choice Requires="wps">
          <w:drawing>
            <wp:anchor distT="0" distB="0" distL="114300" distR="114300" simplePos="0" relativeHeight="251657216" behindDoc="0" locked="0" layoutInCell="1" allowOverlap="1" wp14:anchorId="2E822D28" wp14:editId="530B144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A999E72"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553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6B61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BF1F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831AC6"/>
    <w:multiLevelType w:val="hybridMultilevel"/>
    <w:tmpl w:val="8FCE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94AF3"/>
    <w:multiLevelType w:val="hybridMultilevel"/>
    <w:tmpl w:val="0EDC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C3665"/>
    <w:multiLevelType w:val="hybridMultilevel"/>
    <w:tmpl w:val="01F0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D28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286CD5"/>
    <w:multiLevelType w:val="hybridMultilevel"/>
    <w:tmpl w:val="0BD09330"/>
    <w:lvl w:ilvl="0" w:tplc="38AC7826">
      <w:start w:val="1"/>
      <w:numFmt w:val="decimal"/>
      <w:lvlText w:val="%1."/>
      <w:lvlJc w:val="left"/>
      <w:pPr>
        <w:tabs>
          <w:tab w:val="num" w:pos="720"/>
        </w:tabs>
        <w:ind w:left="720" w:hanging="360"/>
      </w:pPr>
    </w:lvl>
    <w:lvl w:ilvl="1" w:tplc="CFCC4E72">
      <w:start w:val="1"/>
      <w:numFmt w:val="decimal"/>
      <w:lvlText w:val="%2."/>
      <w:lvlJc w:val="left"/>
      <w:pPr>
        <w:tabs>
          <w:tab w:val="num" w:pos="1440"/>
        </w:tabs>
        <w:ind w:left="1440" w:hanging="360"/>
      </w:pPr>
    </w:lvl>
    <w:lvl w:ilvl="2" w:tplc="BB647030">
      <w:start w:val="1"/>
      <w:numFmt w:val="decimal"/>
      <w:lvlText w:val="%3."/>
      <w:lvlJc w:val="left"/>
      <w:pPr>
        <w:tabs>
          <w:tab w:val="num" w:pos="2160"/>
        </w:tabs>
        <w:ind w:left="2160" w:hanging="360"/>
      </w:pPr>
    </w:lvl>
    <w:lvl w:ilvl="3" w:tplc="4EBE5A72">
      <w:start w:val="1"/>
      <w:numFmt w:val="decimal"/>
      <w:lvlText w:val="%4."/>
      <w:lvlJc w:val="left"/>
      <w:pPr>
        <w:tabs>
          <w:tab w:val="num" w:pos="2880"/>
        </w:tabs>
        <w:ind w:left="2880" w:hanging="360"/>
      </w:pPr>
    </w:lvl>
    <w:lvl w:ilvl="4" w:tplc="454A901C">
      <w:start w:val="1"/>
      <w:numFmt w:val="decimal"/>
      <w:lvlText w:val="%5."/>
      <w:lvlJc w:val="left"/>
      <w:pPr>
        <w:tabs>
          <w:tab w:val="num" w:pos="3600"/>
        </w:tabs>
        <w:ind w:left="3600" w:hanging="360"/>
      </w:pPr>
    </w:lvl>
    <w:lvl w:ilvl="5" w:tplc="E976FE98">
      <w:start w:val="1"/>
      <w:numFmt w:val="decimal"/>
      <w:lvlText w:val="%6."/>
      <w:lvlJc w:val="left"/>
      <w:pPr>
        <w:tabs>
          <w:tab w:val="num" w:pos="4320"/>
        </w:tabs>
        <w:ind w:left="4320" w:hanging="360"/>
      </w:pPr>
    </w:lvl>
    <w:lvl w:ilvl="6" w:tplc="C964B900">
      <w:start w:val="1"/>
      <w:numFmt w:val="decimal"/>
      <w:lvlText w:val="%7."/>
      <w:lvlJc w:val="left"/>
      <w:pPr>
        <w:tabs>
          <w:tab w:val="num" w:pos="5040"/>
        </w:tabs>
        <w:ind w:left="5040" w:hanging="360"/>
      </w:pPr>
    </w:lvl>
    <w:lvl w:ilvl="7" w:tplc="C2C2497C">
      <w:start w:val="1"/>
      <w:numFmt w:val="decimal"/>
      <w:lvlText w:val="%8."/>
      <w:lvlJc w:val="left"/>
      <w:pPr>
        <w:tabs>
          <w:tab w:val="num" w:pos="5760"/>
        </w:tabs>
        <w:ind w:left="5760" w:hanging="360"/>
      </w:pPr>
    </w:lvl>
    <w:lvl w:ilvl="8" w:tplc="B2C4AB42">
      <w:start w:val="1"/>
      <w:numFmt w:val="decimal"/>
      <w:lvlText w:val="%9."/>
      <w:lvlJc w:val="left"/>
      <w:pPr>
        <w:tabs>
          <w:tab w:val="num" w:pos="6480"/>
        </w:tabs>
        <w:ind w:left="6480" w:hanging="360"/>
      </w:pPr>
    </w:lvl>
  </w:abstractNum>
  <w:abstractNum w:abstractNumId="9">
    <w:nsid w:val="19AD3B9F"/>
    <w:multiLevelType w:val="hybridMultilevel"/>
    <w:tmpl w:val="227E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085C27"/>
    <w:multiLevelType w:val="hybridMultilevel"/>
    <w:tmpl w:val="F0B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9C4DF4"/>
    <w:multiLevelType w:val="hybridMultilevel"/>
    <w:tmpl w:val="11206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57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8F0365"/>
    <w:multiLevelType w:val="hybridMultilevel"/>
    <w:tmpl w:val="D410E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7835B40"/>
    <w:multiLevelType w:val="hybridMultilevel"/>
    <w:tmpl w:val="E230EE06"/>
    <w:lvl w:ilvl="0" w:tplc="21B6CCDC">
      <w:start w:val="1"/>
      <w:numFmt w:val="bullet"/>
      <w:lvlText w:val=""/>
      <w:lvlJc w:val="left"/>
      <w:pPr>
        <w:tabs>
          <w:tab w:val="num" w:pos="720"/>
        </w:tabs>
        <w:ind w:left="720" w:hanging="360"/>
      </w:pPr>
      <w:rPr>
        <w:rFonts w:ascii="Symbol" w:hAnsi="Symbol" w:cs="Symbol" w:hint="default"/>
        <w:sz w:val="20"/>
        <w:szCs w:val="20"/>
      </w:rPr>
    </w:lvl>
    <w:lvl w:ilvl="1" w:tplc="A4D06DB0">
      <w:start w:val="1"/>
      <w:numFmt w:val="bullet"/>
      <w:lvlText w:val="o"/>
      <w:lvlJc w:val="left"/>
      <w:pPr>
        <w:tabs>
          <w:tab w:val="num" w:pos="1440"/>
        </w:tabs>
        <w:ind w:left="1440" w:hanging="360"/>
      </w:pPr>
      <w:rPr>
        <w:rFonts w:ascii="Courier New" w:hAnsi="Courier New" w:cs="Courier New" w:hint="default"/>
        <w:sz w:val="20"/>
        <w:szCs w:val="20"/>
      </w:rPr>
    </w:lvl>
    <w:lvl w:ilvl="2" w:tplc="8EA4BF46">
      <w:start w:val="1"/>
      <w:numFmt w:val="bullet"/>
      <w:lvlText w:val=""/>
      <w:lvlJc w:val="left"/>
      <w:pPr>
        <w:tabs>
          <w:tab w:val="num" w:pos="2160"/>
        </w:tabs>
        <w:ind w:left="2160" w:hanging="360"/>
      </w:pPr>
      <w:rPr>
        <w:rFonts w:ascii="Wingdings" w:hAnsi="Wingdings" w:cs="Wingdings" w:hint="default"/>
        <w:sz w:val="20"/>
        <w:szCs w:val="20"/>
      </w:rPr>
    </w:lvl>
    <w:lvl w:ilvl="3" w:tplc="7CC4F0A6">
      <w:start w:val="1"/>
      <w:numFmt w:val="bullet"/>
      <w:lvlText w:val=""/>
      <w:lvlJc w:val="left"/>
      <w:pPr>
        <w:tabs>
          <w:tab w:val="num" w:pos="2880"/>
        </w:tabs>
        <w:ind w:left="2880" w:hanging="360"/>
      </w:pPr>
      <w:rPr>
        <w:rFonts w:ascii="Wingdings" w:hAnsi="Wingdings" w:cs="Wingdings" w:hint="default"/>
        <w:sz w:val="20"/>
        <w:szCs w:val="20"/>
      </w:rPr>
    </w:lvl>
    <w:lvl w:ilvl="4" w:tplc="991EAD3E">
      <w:start w:val="1"/>
      <w:numFmt w:val="bullet"/>
      <w:lvlText w:val=""/>
      <w:lvlJc w:val="left"/>
      <w:pPr>
        <w:tabs>
          <w:tab w:val="num" w:pos="3600"/>
        </w:tabs>
        <w:ind w:left="3600" w:hanging="360"/>
      </w:pPr>
      <w:rPr>
        <w:rFonts w:ascii="Wingdings" w:hAnsi="Wingdings" w:cs="Wingdings" w:hint="default"/>
        <w:sz w:val="20"/>
        <w:szCs w:val="20"/>
      </w:rPr>
    </w:lvl>
    <w:lvl w:ilvl="5" w:tplc="D7A8C7B6">
      <w:start w:val="1"/>
      <w:numFmt w:val="bullet"/>
      <w:lvlText w:val=""/>
      <w:lvlJc w:val="left"/>
      <w:pPr>
        <w:tabs>
          <w:tab w:val="num" w:pos="4320"/>
        </w:tabs>
        <w:ind w:left="4320" w:hanging="360"/>
      </w:pPr>
      <w:rPr>
        <w:rFonts w:ascii="Wingdings" w:hAnsi="Wingdings" w:cs="Wingdings" w:hint="default"/>
        <w:sz w:val="20"/>
        <w:szCs w:val="20"/>
      </w:rPr>
    </w:lvl>
    <w:lvl w:ilvl="6" w:tplc="2CF41B04">
      <w:start w:val="1"/>
      <w:numFmt w:val="bullet"/>
      <w:lvlText w:val=""/>
      <w:lvlJc w:val="left"/>
      <w:pPr>
        <w:tabs>
          <w:tab w:val="num" w:pos="5040"/>
        </w:tabs>
        <w:ind w:left="5040" w:hanging="360"/>
      </w:pPr>
      <w:rPr>
        <w:rFonts w:ascii="Wingdings" w:hAnsi="Wingdings" w:cs="Wingdings" w:hint="default"/>
        <w:sz w:val="20"/>
        <w:szCs w:val="20"/>
      </w:rPr>
    </w:lvl>
    <w:lvl w:ilvl="7" w:tplc="C24EB99E">
      <w:start w:val="1"/>
      <w:numFmt w:val="bullet"/>
      <w:lvlText w:val=""/>
      <w:lvlJc w:val="left"/>
      <w:pPr>
        <w:tabs>
          <w:tab w:val="num" w:pos="5760"/>
        </w:tabs>
        <w:ind w:left="5760" w:hanging="360"/>
      </w:pPr>
      <w:rPr>
        <w:rFonts w:ascii="Wingdings" w:hAnsi="Wingdings" w:cs="Wingdings" w:hint="default"/>
        <w:sz w:val="20"/>
        <w:szCs w:val="20"/>
      </w:rPr>
    </w:lvl>
    <w:lvl w:ilvl="8" w:tplc="618A63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8054409"/>
    <w:multiLevelType w:val="hybridMultilevel"/>
    <w:tmpl w:val="577CA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954B24"/>
    <w:multiLevelType w:val="hybridMultilevel"/>
    <w:tmpl w:val="E0F6F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BB28F1"/>
    <w:multiLevelType w:val="hybridMultilevel"/>
    <w:tmpl w:val="BCFA4656"/>
    <w:lvl w:ilvl="0" w:tplc="B016F340">
      <w:start w:val="1"/>
      <w:numFmt w:val="bullet"/>
      <w:lvlText w:val=""/>
      <w:lvlJc w:val="left"/>
      <w:pPr>
        <w:tabs>
          <w:tab w:val="num" w:pos="720"/>
        </w:tabs>
        <w:ind w:left="720" w:hanging="360"/>
      </w:pPr>
      <w:rPr>
        <w:rFonts w:ascii="Symbol" w:hAnsi="Symbol" w:cs="Symbol" w:hint="default"/>
        <w:sz w:val="20"/>
        <w:szCs w:val="20"/>
      </w:rPr>
    </w:lvl>
    <w:lvl w:ilvl="1" w:tplc="924C039C">
      <w:start w:val="1"/>
      <w:numFmt w:val="bullet"/>
      <w:lvlText w:val="o"/>
      <w:lvlJc w:val="left"/>
      <w:pPr>
        <w:tabs>
          <w:tab w:val="num" w:pos="1440"/>
        </w:tabs>
        <w:ind w:left="1440" w:hanging="360"/>
      </w:pPr>
      <w:rPr>
        <w:rFonts w:ascii="Courier New" w:hAnsi="Courier New" w:cs="Courier New" w:hint="default"/>
        <w:sz w:val="20"/>
        <w:szCs w:val="20"/>
      </w:rPr>
    </w:lvl>
    <w:lvl w:ilvl="2" w:tplc="CF2A28E6">
      <w:start w:val="1"/>
      <w:numFmt w:val="bullet"/>
      <w:lvlText w:val=""/>
      <w:lvlJc w:val="left"/>
      <w:pPr>
        <w:tabs>
          <w:tab w:val="num" w:pos="2160"/>
        </w:tabs>
        <w:ind w:left="2160" w:hanging="360"/>
      </w:pPr>
      <w:rPr>
        <w:rFonts w:ascii="Wingdings" w:hAnsi="Wingdings" w:cs="Wingdings" w:hint="default"/>
        <w:sz w:val="20"/>
        <w:szCs w:val="20"/>
      </w:rPr>
    </w:lvl>
    <w:lvl w:ilvl="3" w:tplc="7F78BDCC">
      <w:start w:val="1"/>
      <w:numFmt w:val="bullet"/>
      <w:lvlText w:val=""/>
      <w:lvlJc w:val="left"/>
      <w:pPr>
        <w:tabs>
          <w:tab w:val="num" w:pos="2880"/>
        </w:tabs>
        <w:ind w:left="2880" w:hanging="360"/>
      </w:pPr>
      <w:rPr>
        <w:rFonts w:ascii="Wingdings" w:hAnsi="Wingdings" w:cs="Wingdings" w:hint="default"/>
        <w:sz w:val="20"/>
        <w:szCs w:val="20"/>
      </w:rPr>
    </w:lvl>
    <w:lvl w:ilvl="4" w:tplc="D48809DE">
      <w:start w:val="1"/>
      <w:numFmt w:val="bullet"/>
      <w:lvlText w:val=""/>
      <w:lvlJc w:val="left"/>
      <w:pPr>
        <w:tabs>
          <w:tab w:val="num" w:pos="3600"/>
        </w:tabs>
        <w:ind w:left="3600" w:hanging="360"/>
      </w:pPr>
      <w:rPr>
        <w:rFonts w:ascii="Wingdings" w:hAnsi="Wingdings" w:cs="Wingdings" w:hint="default"/>
        <w:sz w:val="20"/>
        <w:szCs w:val="20"/>
      </w:rPr>
    </w:lvl>
    <w:lvl w:ilvl="5" w:tplc="EA127A8C">
      <w:start w:val="1"/>
      <w:numFmt w:val="bullet"/>
      <w:lvlText w:val=""/>
      <w:lvlJc w:val="left"/>
      <w:pPr>
        <w:tabs>
          <w:tab w:val="num" w:pos="4320"/>
        </w:tabs>
        <w:ind w:left="4320" w:hanging="360"/>
      </w:pPr>
      <w:rPr>
        <w:rFonts w:ascii="Wingdings" w:hAnsi="Wingdings" w:cs="Wingdings" w:hint="default"/>
        <w:sz w:val="20"/>
        <w:szCs w:val="20"/>
      </w:rPr>
    </w:lvl>
    <w:lvl w:ilvl="6" w:tplc="EF0A0CE6">
      <w:start w:val="1"/>
      <w:numFmt w:val="bullet"/>
      <w:lvlText w:val=""/>
      <w:lvlJc w:val="left"/>
      <w:pPr>
        <w:tabs>
          <w:tab w:val="num" w:pos="5040"/>
        </w:tabs>
        <w:ind w:left="5040" w:hanging="360"/>
      </w:pPr>
      <w:rPr>
        <w:rFonts w:ascii="Wingdings" w:hAnsi="Wingdings" w:cs="Wingdings" w:hint="default"/>
        <w:sz w:val="20"/>
        <w:szCs w:val="20"/>
      </w:rPr>
    </w:lvl>
    <w:lvl w:ilvl="7" w:tplc="40EE6068">
      <w:start w:val="1"/>
      <w:numFmt w:val="bullet"/>
      <w:lvlText w:val=""/>
      <w:lvlJc w:val="left"/>
      <w:pPr>
        <w:tabs>
          <w:tab w:val="num" w:pos="5760"/>
        </w:tabs>
        <w:ind w:left="5760" w:hanging="360"/>
      </w:pPr>
      <w:rPr>
        <w:rFonts w:ascii="Wingdings" w:hAnsi="Wingdings" w:cs="Wingdings" w:hint="default"/>
        <w:sz w:val="20"/>
        <w:szCs w:val="20"/>
      </w:rPr>
    </w:lvl>
    <w:lvl w:ilvl="8" w:tplc="E62A633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EC6742E"/>
    <w:multiLevelType w:val="hybridMultilevel"/>
    <w:tmpl w:val="AAF2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C17DD"/>
    <w:multiLevelType w:val="hybridMultilevel"/>
    <w:tmpl w:val="52AC2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C74162"/>
    <w:multiLevelType w:val="hybridMultilevel"/>
    <w:tmpl w:val="AB90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A3FDB"/>
    <w:multiLevelType w:val="hybridMultilevel"/>
    <w:tmpl w:val="F90A76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4E4DE0"/>
    <w:multiLevelType w:val="multilevel"/>
    <w:tmpl w:val="A88C9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738E2"/>
    <w:multiLevelType w:val="hybridMultilevel"/>
    <w:tmpl w:val="ECD664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61275"/>
    <w:multiLevelType w:val="hybridMultilevel"/>
    <w:tmpl w:val="6DB06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27202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684C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413698C"/>
    <w:multiLevelType w:val="hybridMultilevel"/>
    <w:tmpl w:val="E5488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FC412C"/>
    <w:multiLevelType w:val="hybridMultilevel"/>
    <w:tmpl w:val="D1CC0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F762EB"/>
    <w:multiLevelType w:val="hybridMultilevel"/>
    <w:tmpl w:val="D4EA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400F65"/>
    <w:multiLevelType w:val="hybridMultilevel"/>
    <w:tmpl w:val="BA7C9F84"/>
    <w:lvl w:ilvl="0" w:tplc="4EF4668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655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74641F"/>
    <w:multiLevelType w:val="hybridMultilevel"/>
    <w:tmpl w:val="AFB64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D841B7"/>
    <w:multiLevelType w:val="hybridMultilevel"/>
    <w:tmpl w:val="B93E2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8E068E"/>
    <w:multiLevelType w:val="hybridMultilevel"/>
    <w:tmpl w:val="38383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350C3B"/>
    <w:multiLevelType w:val="hybridMultilevel"/>
    <w:tmpl w:val="CBFE8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D41941"/>
    <w:multiLevelType w:val="hybridMultilevel"/>
    <w:tmpl w:val="338E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316430"/>
    <w:multiLevelType w:val="hybridMultilevel"/>
    <w:tmpl w:val="967A4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B40405"/>
    <w:multiLevelType w:val="hybridMultilevel"/>
    <w:tmpl w:val="E1A62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2"/>
  </w:num>
  <w:num w:numId="4">
    <w:abstractNumId w:val="29"/>
  </w:num>
  <w:num w:numId="5">
    <w:abstractNumId w:val="6"/>
  </w:num>
  <w:num w:numId="6">
    <w:abstractNumId w:val="12"/>
  </w:num>
  <w:num w:numId="7">
    <w:abstractNumId w:val="26"/>
  </w:num>
  <w:num w:numId="8">
    <w:abstractNumId w:val="16"/>
  </w:num>
  <w:num w:numId="9">
    <w:abstractNumId w:val="35"/>
  </w:num>
  <w:num w:numId="10">
    <w:abstractNumId w:val="25"/>
  </w:num>
  <w:num w:numId="11">
    <w:abstractNumId w:val="30"/>
  </w:num>
  <w:num w:numId="12">
    <w:abstractNumId w:val="7"/>
  </w:num>
  <w:num w:numId="13">
    <w:abstractNumId w:val="31"/>
  </w:num>
  <w:num w:numId="14">
    <w:abstractNumId w:val="33"/>
  </w:num>
  <w:num w:numId="15">
    <w:abstractNumId w:val="36"/>
  </w:num>
  <w:num w:numId="16">
    <w:abstractNumId w:val="19"/>
  </w:num>
  <w:num w:numId="17">
    <w:abstractNumId w:val="27"/>
  </w:num>
  <w:num w:numId="18">
    <w:abstractNumId w:val="9"/>
  </w:num>
  <w:num w:numId="19">
    <w:abstractNumId w:val="38"/>
  </w:num>
  <w:num w:numId="20">
    <w:abstractNumId w:val="3"/>
  </w:num>
  <w:num w:numId="21">
    <w:abstractNumId w:val="22"/>
  </w:num>
  <w:num w:numId="22">
    <w:abstractNumId w:val="34"/>
  </w:num>
  <w:num w:numId="23">
    <w:abstractNumId w:val="5"/>
  </w:num>
  <w:num w:numId="24">
    <w:abstractNumId w:val="21"/>
  </w:num>
  <w:num w:numId="25">
    <w:abstractNumId w:val="23"/>
  </w:num>
  <w:num w:numId="26">
    <w:abstractNumId w:val="28"/>
  </w:num>
  <w:num w:numId="27">
    <w:abstractNumId w:val="10"/>
  </w:num>
  <w:num w:numId="28">
    <w:abstractNumId w:val="18"/>
  </w:num>
  <w:num w:numId="29">
    <w:abstractNumId w:val="20"/>
  </w:num>
  <w:num w:numId="30">
    <w:abstractNumId w:val="11"/>
  </w:num>
  <w:num w:numId="31">
    <w:abstractNumId w:val="15"/>
  </w:num>
  <w:num w:numId="32">
    <w:abstractNumId w:val="37"/>
  </w:num>
  <w:num w:numId="33">
    <w:abstractNumId w:val="4"/>
  </w:num>
  <w:num w:numId="34">
    <w:abstractNumId w:val="0"/>
  </w:num>
  <w:num w:numId="35">
    <w:abstractNumId w:val="0"/>
    <w:lvlOverride w:ilvl="0">
      <w:startOverride w:val="1"/>
    </w:lvlOverride>
  </w:num>
  <w:num w:numId="36">
    <w:abstractNumId w:val="13"/>
  </w:num>
  <w:num w:numId="37">
    <w:abstractNumId w:val="24"/>
  </w:num>
  <w:num w:numId="38">
    <w:abstractNumId w:val="17"/>
  </w:num>
  <w:num w:numId="39">
    <w:abstractNumId w:val="1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08"/>
    <w:rsid w:val="0002232D"/>
    <w:rsid w:val="00022AE0"/>
    <w:rsid w:val="000329F4"/>
    <w:rsid w:val="000530EC"/>
    <w:rsid w:val="00053EEE"/>
    <w:rsid w:val="00064DBB"/>
    <w:rsid w:val="00071FCC"/>
    <w:rsid w:val="00076A14"/>
    <w:rsid w:val="000B1767"/>
    <w:rsid w:val="000C42C8"/>
    <w:rsid w:val="000D5896"/>
    <w:rsid w:val="000D7D91"/>
    <w:rsid w:val="000E1BE9"/>
    <w:rsid w:val="000F7A83"/>
    <w:rsid w:val="00101387"/>
    <w:rsid w:val="0012511F"/>
    <w:rsid w:val="0016209C"/>
    <w:rsid w:val="00166E61"/>
    <w:rsid w:val="00172BE1"/>
    <w:rsid w:val="00190504"/>
    <w:rsid w:val="001973FB"/>
    <w:rsid w:val="001A5F10"/>
    <w:rsid w:val="001B7A37"/>
    <w:rsid w:val="001E0552"/>
    <w:rsid w:val="001E3B95"/>
    <w:rsid w:val="001F4850"/>
    <w:rsid w:val="00207ABC"/>
    <w:rsid w:val="002240D8"/>
    <w:rsid w:val="002302D7"/>
    <w:rsid w:val="00267969"/>
    <w:rsid w:val="00274139"/>
    <w:rsid w:val="002A04C2"/>
    <w:rsid w:val="002A4182"/>
    <w:rsid w:val="002C03F9"/>
    <w:rsid w:val="002C3532"/>
    <w:rsid w:val="002D4577"/>
    <w:rsid w:val="002F2573"/>
    <w:rsid w:val="0031258A"/>
    <w:rsid w:val="003233CB"/>
    <w:rsid w:val="00353C0E"/>
    <w:rsid w:val="003551F4"/>
    <w:rsid w:val="00377E08"/>
    <w:rsid w:val="00386A2E"/>
    <w:rsid w:val="00394D74"/>
    <w:rsid w:val="003B0BBC"/>
    <w:rsid w:val="003C267C"/>
    <w:rsid w:val="003E26B3"/>
    <w:rsid w:val="003E37AE"/>
    <w:rsid w:val="00401A26"/>
    <w:rsid w:val="00410ACA"/>
    <w:rsid w:val="004254BB"/>
    <w:rsid w:val="00455D94"/>
    <w:rsid w:val="004845FB"/>
    <w:rsid w:val="0049580A"/>
    <w:rsid w:val="004B238A"/>
    <w:rsid w:val="004C086A"/>
    <w:rsid w:val="004D1E25"/>
    <w:rsid w:val="004D3A32"/>
    <w:rsid w:val="004F3D13"/>
    <w:rsid w:val="005076DE"/>
    <w:rsid w:val="00516534"/>
    <w:rsid w:val="005548BC"/>
    <w:rsid w:val="00565C59"/>
    <w:rsid w:val="00572777"/>
    <w:rsid w:val="005730D7"/>
    <w:rsid w:val="00573D5C"/>
    <w:rsid w:val="00575EBE"/>
    <w:rsid w:val="005B7BD7"/>
    <w:rsid w:val="005C3F98"/>
    <w:rsid w:val="00632C6C"/>
    <w:rsid w:val="00651D99"/>
    <w:rsid w:val="00676FB1"/>
    <w:rsid w:val="006B5BAE"/>
    <w:rsid w:val="006B6108"/>
    <w:rsid w:val="006D65C2"/>
    <w:rsid w:val="006E1E4F"/>
    <w:rsid w:val="00701AAA"/>
    <w:rsid w:val="007026CB"/>
    <w:rsid w:val="0071660F"/>
    <w:rsid w:val="007227ED"/>
    <w:rsid w:val="00741D19"/>
    <w:rsid w:val="007749F9"/>
    <w:rsid w:val="007A0697"/>
    <w:rsid w:val="007A2AF4"/>
    <w:rsid w:val="007A59AD"/>
    <w:rsid w:val="007A5D30"/>
    <w:rsid w:val="007B68B4"/>
    <w:rsid w:val="007C4561"/>
    <w:rsid w:val="007C65A5"/>
    <w:rsid w:val="007C7246"/>
    <w:rsid w:val="007D2802"/>
    <w:rsid w:val="007D6674"/>
    <w:rsid w:val="007E51E9"/>
    <w:rsid w:val="008129A3"/>
    <w:rsid w:val="008130CB"/>
    <w:rsid w:val="008666D5"/>
    <w:rsid w:val="008E13B5"/>
    <w:rsid w:val="008E6AF3"/>
    <w:rsid w:val="008F5F76"/>
    <w:rsid w:val="0090604A"/>
    <w:rsid w:val="009077F8"/>
    <w:rsid w:val="00910E74"/>
    <w:rsid w:val="00911E03"/>
    <w:rsid w:val="00912F9E"/>
    <w:rsid w:val="00917548"/>
    <w:rsid w:val="00923B20"/>
    <w:rsid w:val="00927BAB"/>
    <w:rsid w:val="00927BDF"/>
    <w:rsid w:val="00947B04"/>
    <w:rsid w:val="009661BF"/>
    <w:rsid w:val="00966CC6"/>
    <w:rsid w:val="00977DA6"/>
    <w:rsid w:val="00977EA3"/>
    <w:rsid w:val="00987B77"/>
    <w:rsid w:val="009909F4"/>
    <w:rsid w:val="009A616D"/>
    <w:rsid w:val="009B2A68"/>
    <w:rsid w:val="009B7969"/>
    <w:rsid w:val="009D5F4D"/>
    <w:rsid w:val="009F4DD6"/>
    <w:rsid w:val="009F6BEE"/>
    <w:rsid w:val="00A038F5"/>
    <w:rsid w:val="00A357A6"/>
    <w:rsid w:val="00A37528"/>
    <w:rsid w:val="00A43462"/>
    <w:rsid w:val="00A602F0"/>
    <w:rsid w:val="00A64D54"/>
    <w:rsid w:val="00A66D8F"/>
    <w:rsid w:val="00A75AC0"/>
    <w:rsid w:val="00A8634F"/>
    <w:rsid w:val="00A95E02"/>
    <w:rsid w:val="00AA3418"/>
    <w:rsid w:val="00AB19AB"/>
    <w:rsid w:val="00AC1C55"/>
    <w:rsid w:val="00AC41E5"/>
    <w:rsid w:val="00AC437F"/>
    <w:rsid w:val="00B47BF7"/>
    <w:rsid w:val="00B5753F"/>
    <w:rsid w:val="00B72B96"/>
    <w:rsid w:val="00B77198"/>
    <w:rsid w:val="00BA4BCB"/>
    <w:rsid w:val="00BA678B"/>
    <w:rsid w:val="00BB514F"/>
    <w:rsid w:val="00BC3E9E"/>
    <w:rsid w:val="00BE0F6D"/>
    <w:rsid w:val="00BF18FB"/>
    <w:rsid w:val="00BF2683"/>
    <w:rsid w:val="00BF42BB"/>
    <w:rsid w:val="00C12C04"/>
    <w:rsid w:val="00C4188C"/>
    <w:rsid w:val="00C45095"/>
    <w:rsid w:val="00C52C82"/>
    <w:rsid w:val="00C539D3"/>
    <w:rsid w:val="00C57962"/>
    <w:rsid w:val="00C63ED7"/>
    <w:rsid w:val="00C65339"/>
    <w:rsid w:val="00C73671"/>
    <w:rsid w:val="00C748D8"/>
    <w:rsid w:val="00CA2F46"/>
    <w:rsid w:val="00CA768C"/>
    <w:rsid w:val="00CB62D6"/>
    <w:rsid w:val="00CB7DAB"/>
    <w:rsid w:val="00CC23F9"/>
    <w:rsid w:val="00CC7205"/>
    <w:rsid w:val="00CD0ABE"/>
    <w:rsid w:val="00D015FB"/>
    <w:rsid w:val="00D420E2"/>
    <w:rsid w:val="00D4269D"/>
    <w:rsid w:val="00D60094"/>
    <w:rsid w:val="00D84874"/>
    <w:rsid w:val="00D859E1"/>
    <w:rsid w:val="00DA7AE6"/>
    <w:rsid w:val="00DD6646"/>
    <w:rsid w:val="00DE026C"/>
    <w:rsid w:val="00E053C9"/>
    <w:rsid w:val="00E15EBA"/>
    <w:rsid w:val="00E176F8"/>
    <w:rsid w:val="00E35C91"/>
    <w:rsid w:val="00E41AF4"/>
    <w:rsid w:val="00E45AB6"/>
    <w:rsid w:val="00E51AD7"/>
    <w:rsid w:val="00E57D51"/>
    <w:rsid w:val="00E64BF8"/>
    <w:rsid w:val="00E91829"/>
    <w:rsid w:val="00EA66D8"/>
    <w:rsid w:val="00EC36DF"/>
    <w:rsid w:val="00EF7CAD"/>
    <w:rsid w:val="00F03D7F"/>
    <w:rsid w:val="00F136DE"/>
    <w:rsid w:val="00F405CC"/>
    <w:rsid w:val="00F44135"/>
    <w:rsid w:val="00F659C7"/>
    <w:rsid w:val="00F66D0C"/>
    <w:rsid w:val="00F74E2E"/>
    <w:rsid w:val="00F80125"/>
    <w:rsid w:val="00F90062"/>
    <w:rsid w:val="00FA66C8"/>
    <w:rsid w:val="00FD5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062"/>
    <w:pPr>
      <w:keepNext/>
      <w:keepLines/>
      <w:spacing w:before="48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F9006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CA768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E3B9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E3B9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8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C59"/>
    <w:pPr>
      <w:spacing w:line="240" w:lineRule="auto"/>
      <w:ind w:left="720"/>
      <w:contextualSpacing/>
    </w:pPr>
  </w:style>
  <w:style w:type="character" w:styleId="Hyperlink">
    <w:name w:val="Hyperlink"/>
    <w:basedOn w:val="DefaultParagraphFont"/>
    <w:uiPriority w:val="99"/>
    <w:unhideWhenUsed/>
    <w:rsid w:val="00A602F0"/>
    <w:rPr>
      <w:color w:val="0563C1" w:themeColor="hyperlink"/>
      <w:u w:val="single"/>
    </w:rPr>
  </w:style>
  <w:style w:type="paragraph" w:styleId="BalloonText">
    <w:name w:val="Balloon Text"/>
    <w:basedOn w:val="Normal"/>
    <w:link w:val="BalloonTextChar"/>
    <w:uiPriority w:val="99"/>
    <w:semiHidden/>
    <w:unhideWhenUsed/>
    <w:rsid w:val="007A2AF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F4"/>
    <w:rPr>
      <w:rFonts w:ascii="Lucida Grande" w:hAnsi="Lucida Grande" w:cs="Lucida Grande"/>
      <w:sz w:val="18"/>
      <w:szCs w:val="18"/>
    </w:rPr>
  </w:style>
  <w:style w:type="character" w:customStyle="1" w:styleId="Heading1Char">
    <w:name w:val="Heading 1 Char"/>
    <w:basedOn w:val="DefaultParagraphFont"/>
    <w:link w:val="Heading1"/>
    <w:uiPriority w:val="9"/>
    <w:rsid w:val="00F90062"/>
    <w:rPr>
      <w:rFonts w:eastAsiaTheme="majorEastAsia" w:cstheme="majorBidi"/>
      <w:b/>
      <w:bCs/>
      <w:sz w:val="24"/>
      <w:szCs w:val="32"/>
    </w:rPr>
  </w:style>
  <w:style w:type="paragraph" w:styleId="TOC2">
    <w:name w:val="toc 2"/>
    <w:basedOn w:val="Normal"/>
    <w:next w:val="Normal"/>
    <w:autoRedefine/>
    <w:uiPriority w:val="39"/>
    <w:unhideWhenUsed/>
    <w:rsid w:val="00F90062"/>
    <w:pPr>
      <w:ind w:left="220"/>
    </w:pPr>
    <w:rPr>
      <w:b/>
    </w:rPr>
  </w:style>
  <w:style w:type="character" w:customStyle="1" w:styleId="Heading2Char">
    <w:name w:val="Heading 2 Char"/>
    <w:basedOn w:val="DefaultParagraphFont"/>
    <w:link w:val="Heading2"/>
    <w:uiPriority w:val="9"/>
    <w:rsid w:val="00F90062"/>
    <w:rPr>
      <w:rFonts w:eastAsiaTheme="majorEastAsia" w:cstheme="majorBidi"/>
      <w:b/>
      <w:bCs/>
      <w:szCs w:val="26"/>
    </w:rPr>
  </w:style>
  <w:style w:type="paragraph" w:styleId="Revision">
    <w:name w:val="Revision"/>
    <w:hidden/>
    <w:uiPriority w:val="99"/>
    <w:semiHidden/>
    <w:rsid w:val="007D2802"/>
    <w:pPr>
      <w:spacing w:line="240" w:lineRule="auto"/>
    </w:pPr>
  </w:style>
  <w:style w:type="paragraph" w:styleId="TOC1">
    <w:name w:val="toc 1"/>
    <w:basedOn w:val="Normal"/>
    <w:next w:val="Normal"/>
    <w:autoRedefine/>
    <w:uiPriority w:val="39"/>
    <w:unhideWhenUsed/>
    <w:rsid w:val="008E13B5"/>
    <w:pPr>
      <w:tabs>
        <w:tab w:val="right" w:leader="dot" w:pos="9016"/>
      </w:tabs>
      <w:spacing w:before="120"/>
    </w:pPr>
    <w:rPr>
      <w:b/>
      <w:sz w:val="24"/>
      <w:szCs w:val="24"/>
    </w:rPr>
  </w:style>
  <w:style w:type="paragraph" w:styleId="TOC3">
    <w:name w:val="toc 3"/>
    <w:basedOn w:val="Normal"/>
    <w:next w:val="Normal"/>
    <w:autoRedefine/>
    <w:uiPriority w:val="39"/>
    <w:unhideWhenUsed/>
    <w:rsid w:val="007227ED"/>
    <w:pPr>
      <w:ind w:left="440"/>
    </w:pPr>
  </w:style>
  <w:style w:type="paragraph" w:styleId="TOC4">
    <w:name w:val="toc 4"/>
    <w:basedOn w:val="Normal"/>
    <w:next w:val="Normal"/>
    <w:autoRedefine/>
    <w:uiPriority w:val="39"/>
    <w:unhideWhenUsed/>
    <w:rsid w:val="007227ED"/>
    <w:pPr>
      <w:ind w:left="660"/>
    </w:pPr>
    <w:rPr>
      <w:sz w:val="20"/>
      <w:szCs w:val="20"/>
    </w:rPr>
  </w:style>
  <w:style w:type="paragraph" w:styleId="TOC5">
    <w:name w:val="toc 5"/>
    <w:basedOn w:val="Normal"/>
    <w:next w:val="Normal"/>
    <w:autoRedefine/>
    <w:uiPriority w:val="39"/>
    <w:unhideWhenUsed/>
    <w:rsid w:val="007227ED"/>
    <w:pPr>
      <w:ind w:left="880"/>
    </w:pPr>
    <w:rPr>
      <w:sz w:val="20"/>
      <w:szCs w:val="20"/>
    </w:rPr>
  </w:style>
  <w:style w:type="paragraph" w:styleId="TOC6">
    <w:name w:val="toc 6"/>
    <w:basedOn w:val="Normal"/>
    <w:next w:val="Normal"/>
    <w:autoRedefine/>
    <w:uiPriority w:val="39"/>
    <w:unhideWhenUsed/>
    <w:rsid w:val="007227ED"/>
    <w:pPr>
      <w:ind w:left="1100"/>
    </w:pPr>
    <w:rPr>
      <w:sz w:val="20"/>
      <w:szCs w:val="20"/>
    </w:rPr>
  </w:style>
  <w:style w:type="paragraph" w:styleId="TOC7">
    <w:name w:val="toc 7"/>
    <w:basedOn w:val="Normal"/>
    <w:next w:val="Normal"/>
    <w:autoRedefine/>
    <w:uiPriority w:val="39"/>
    <w:unhideWhenUsed/>
    <w:rsid w:val="007227ED"/>
    <w:pPr>
      <w:ind w:left="1320"/>
    </w:pPr>
    <w:rPr>
      <w:sz w:val="20"/>
      <w:szCs w:val="20"/>
    </w:rPr>
  </w:style>
  <w:style w:type="paragraph" w:styleId="TOC8">
    <w:name w:val="toc 8"/>
    <w:basedOn w:val="Normal"/>
    <w:next w:val="Normal"/>
    <w:autoRedefine/>
    <w:uiPriority w:val="39"/>
    <w:unhideWhenUsed/>
    <w:rsid w:val="007227ED"/>
    <w:pPr>
      <w:ind w:left="1540"/>
    </w:pPr>
    <w:rPr>
      <w:sz w:val="20"/>
      <w:szCs w:val="20"/>
    </w:rPr>
  </w:style>
  <w:style w:type="paragraph" w:styleId="TOC9">
    <w:name w:val="toc 9"/>
    <w:basedOn w:val="Normal"/>
    <w:next w:val="Normal"/>
    <w:autoRedefine/>
    <w:uiPriority w:val="39"/>
    <w:unhideWhenUsed/>
    <w:rsid w:val="007227ED"/>
    <w:pPr>
      <w:ind w:left="1760"/>
    </w:pPr>
    <w:rPr>
      <w:sz w:val="20"/>
      <w:szCs w:val="20"/>
    </w:rPr>
  </w:style>
  <w:style w:type="paragraph" w:styleId="Header">
    <w:name w:val="header"/>
    <w:basedOn w:val="Normal"/>
    <w:link w:val="HeaderChar"/>
    <w:uiPriority w:val="99"/>
    <w:unhideWhenUsed/>
    <w:rsid w:val="000C42C8"/>
    <w:pPr>
      <w:tabs>
        <w:tab w:val="center" w:pos="4513"/>
        <w:tab w:val="right" w:pos="9026"/>
      </w:tabs>
      <w:spacing w:line="240" w:lineRule="auto"/>
    </w:pPr>
  </w:style>
  <w:style w:type="character" w:customStyle="1" w:styleId="HeaderChar">
    <w:name w:val="Header Char"/>
    <w:basedOn w:val="DefaultParagraphFont"/>
    <w:link w:val="Header"/>
    <w:uiPriority w:val="99"/>
    <w:rsid w:val="000C42C8"/>
  </w:style>
  <w:style w:type="paragraph" w:styleId="Footer">
    <w:name w:val="footer"/>
    <w:basedOn w:val="Normal"/>
    <w:link w:val="FooterChar"/>
    <w:uiPriority w:val="99"/>
    <w:unhideWhenUsed/>
    <w:rsid w:val="000C42C8"/>
    <w:pPr>
      <w:tabs>
        <w:tab w:val="center" w:pos="4513"/>
        <w:tab w:val="right" w:pos="9026"/>
      </w:tabs>
      <w:spacing w:line="240" w:lineRule="auto"/>
    </w:pPr>
  </w:style>
  <w:style w:type="character" w:customStyle="1" w:styleId="FooterChar">
    <w:name w:val="Footer Char"/>
    <w:basedOn w:val="DefaultParagraphFont"/>
    <w:link w:val="Footer"/>
    <w:uiPriority w:val="99"/>
    <w:rsid w:val="000C42C8"/>
  </w:style>
  <w:style w:type="character" w:styleId="CommentReference">
    <w:name w:val="annotation reference"/>
    <w:basedOn w:val="DefaultParagraphFont"/>
    <w:uiPriority w:val="99"/>
    <w:semiHidden/>
    <w:unhideWhenUsed/>
    <w:rsid w:val="000329F4"/>
    <w:rPr>
      <w:sz w:val="16"/>
      <w:szCs w:val="16"/>
    </w:rPr>
  </w:style>
  <w:style w:type="paragraph" w:styleId="CommentText">
    <w:name w:val="annotation text"/>
    <w:basedOn w:val="Normal"/>
    <w:link w:val="CommentTextChar"/>
    <w:uiPriority w:val="99"/>
    <w:semiHidden/>
    <w:unhideWhenUsed/>
    <w:rsid w:val="000329F4"/>
    <w:pPr>
      <w:spacing w:line="240" w:lineRule="auto"/>
    </w:pPr>
    <w:rPr>
      <w:sz w:val="20"/>
      <w:szCs w:val="20"/>
    </w:rPr>
  </w:style>
  <w:style w:type="character" w:customStyle="1" w:styleId="CommentTextChar">
    <w:name w:val="Comment Text Char"/>
    <w:basedOn w:val="DefaultParagraphFont"/>
    <w:link w:val="CommentText"/>
    <w:uiPriority w:val="99"/>
    <w:semiHidden/>
    <w:rsid w:val="000329F4"/>
    <w:rPr>
      <w:sz w:val="20"/>
      <w:szCs w:val="20"/>
    </w:rPr>
  </w:style>
  <w:style w:type="paragraph" w:styleId="CommentSubject">
    <w:name w:val="annotation subject"/>
    <w:basedOn w:val="CommentText"/>
    <w:next w:val="CommentText"/>
    <w:link w:val="CommentSubjectChar"/>
    <w:uiPriority w:val="99"/>
    <w:semiHidden/>
    <w:unhideWhenUsed/>
    <w:rsid w:val="000329F4"/>
    <w:rPr>
      <w:b/>
      <w:bCs/>
    </w:rPr>
  </w:style>
  <w:style w:type="character" w:customStyle="1" w:styleId="CommentSubjectChar">
    <w:name w:val="Comment Subject Char"/>
    <w:basedOn w:val="CommentTextChar"/>
    <w:link w:val="CommentSubject"/>
    <w:uiPriority w:val="99"/>
    <w:semiHidden/>
    <w:rsid w:val="000329F4"/>
    <w:rPr>
      <w:b/>
      <w:bCs/>
      <w:sz w:val="20"/>
      <w:szCs w:val="20"/>
    </w:rPr>
  </w:style>
  <w:style w:type="character" w:styleId="PlaceholderText">
    <w:name w:val="Placeholder Text"/>
    <w:basedOn w:val="DefaultParagraphFont"/>
    <w:uiPriority w:val="99"/>
    <w:semiHidden/>
    <w:rsid w:val="000329F4"/>
    <w:rPr>
      <w:color w:val="808080"/>
    </w:rPr>
  </w:style>
  <w:style w:type="character" w:styleId="Strong">
    <w:name w:val="Strong"/>
    <w:qFormat/>
    <w:rsid w:val="00E176F8"/>
    <w:rPr>
      <w:b/>
      <w:bCs/>
    </w:rPr>
  </w:style>
  <w:style w:type="paragraph" w:customStyle="1" w:styleId="Default">
    <w:name w:val="Default"/>
    <w:rsid w:val="00394D74"/>
    <w:pPr>
      <w:autoSpaceDE w:val="0"/>
      <w:autoSpaceDN w:val="0"/>
      <w:adjustRightInd w:val="0"/>
      <w:spacing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A768C"/>
    <w:rPr>
      <w:rFonts w:asciiTheme="majorHAnsi" w:eastAsiaTheme="majorEastAsia" w:hAnsiTheme="majorHAnsi" w:cstheme="majorBidi"/>
      <w:b/>
      <w:bCs/>
      <w:color w:val="5B9BD5" w:themeColor="accent1"/>
    </w:rPr>
  </w:style>
  <w:style w:type="paragraph" w:styleId="BodyText">
    <w:name w:val="Body Text"/>
    <w:basedOn w:val="Normal"/>
    <w:link w:val="BodyTextChar"/>
    <w:uiPriority w:val="99"/>
    <w:unhideWhenUsed/>
    <w:rsid w:val="00CA768C"/>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CA768C"/>
    <w:rPr>
      <w:rFonts w:ascii="Calibri" w:eastAsia="Arial Unicode MS" w:hAnsi="Calibri" w:cs="Calibri"/>
      <w:sz w:val="24"/>
      <w:szCs w:val="24"/>
      <w:bdr w:val="nil"/>
      <w:lang w:val="en-US"/>
    </w:rPr>
  </w:style>
  <w:style w:type="paragraph" w:styleId="ListNumber">
    <w:name w:val="List Number"/>
    <w:basedOn w:val="BodyText"/>
    <w:uiPriority w:val="99"/>
    <w:unhideWhenUsed/>
    <w:rsid w:val="00CA768C"/>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22A35" w:themeColor="text2" w:themeShade="80"/>
      <w:szCs w:val="26"/>
      <w:bdr w:val="none" w:sz="0" w:space="0" w:color="auto"/>
      <w:lang w:val="en-GB" w:eastAsia="en-GB"/>
    </w:rPr>
  </w:style>
  <w:style w:type="paragraph" w:customStyle="1" w:styleId="bodytext4">
    <w:name w:val="body text 4"/>
    <w:basedOn w:val="Normal"/>
    <w:qFormat/>
    <w:rsid w:val="00CA768C"/>
    <w:pPr>
      <w:spacing w:before="60" w:after="60" w:line="240" w:lineRule="auto"/>
    </w:pPr>
    <w:rPr>
      <w:rFonts w:ascii="Calibri" w:eastAsia="Calibri" w:hAnsi="Calibri" w:cs="Times New Roman"/>
      <w:bCs/>
      <w:i/>
      <w:color w:val="323E4F" w:themeColor="text2" w:themeShade="BF"/>
      <w:sz w:val="20"/>
      <w:szCs w:val="20"/>
      <w:lang w:eastAsia="en-GB"/>
    </w:rPr>
  </w:style>
  <w:style w:type="paragraph" w:customStyle="1" w:styleId="TickBox">
    <w:name w:val="Tick Box"/>
    <w:basedOn w:val="BodyText"/>
    <w:qFormat/>
    <w:rsid w:val="00CA768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22A35" w:themeColor="text2" w:themeShade="80"/>
      <w:sz w:val="32"/>
      <w:szCs w:val="26"/>
      <w:bdr w:val="none" w:sz="0" w:space="0" w:color="auto"/>
      <w:lang w:val="en-GB" w:eastAsia="en-GB"/>
    </w:rPr>
  </w:style>
  <w:style w:type="character" w:styleId="FollowedHyperlink">
    <w:name w:val="FollowedHyperlink"/>
    <w:basedOn w:val="DefaultParagraphFont"/>
    <w:uiPriority w:val="99"/>
    <w:semiHidden/>
    <w:unhideWhenUsed/>
    <w:rsid w:val="00CA768C"/>
    <w:rPr>
      <w:color w:val="954F72" w:themeColor="followedHyperlink"/>
      <w:u w:val="single"/>
    </w:rPr>
  </w:style>
  <w:style w:type="character" w:customStyle="1" w:styleId="Heading4Char">
    <w:name w:val="Heading 4 Char"/>
    <w:basedOn w:val="DefaultParagraphFont"/>
    <w:link w:val="Heading4"/>
    <w:uiPriority w:val="9"/>
    <w:semiHidden/>
    <w:rsid w:val="001E3B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E3B95"/>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1E3B95"/>
    <w:pPr>
      <w:spacing w:after="120" w:line="480" w:lineRule="auto"/>
    </w:pPr>
  </w:style>
  <w:style w:type="character" w:customStyle="1" w:styleId="BodyText2Char">
    <w:name w:val="Body Text 2 Char"/>
    <w:basedOn w:val="DefaultParagraphFont"/>
    <w:link w:val="BodyText2"/>
    <w:uiPriority w:val="99"/>
    <w:semiHidden/>
    <w:rsid w:val="001E3B95"/>
  </w:style>
  <w:style w:type="paragraph" w:styleId="NormalWeb">
    <w:name w:val="Normal (Web)"/>
    <w:basedOn w:val="Normal"/>
    <w:uiPriority w:val="99"/>
    <w:rsid w:val="005B7BD7"/>
    <w:pPr>
      <w:spacing w:before="100" w:before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062"/>
    <w:pPr>
      <w:keepNext/>
      <w:keepLines/>
      <w:spacing w:before="48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F9006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CA768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E3B9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E3B9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8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C59"/>
    <w:pPr>
      <w:spacing w:line="240" w:lineRule="auto"/>
      <w:ind w:left="720"/>
      <w:contextualSpacing/>
    </w:pPr>
  </w:style>
  <w:style w:type="character" w:styleId="Hyperlink">
    <w:name w:val="Hyperlink"/>
    <w:basedOn w:val="DefaultParagraphFont"/>
    <w:uiPriority w:val="99"/>
    <w:unhideWhenUsed/>
    <w:rsid w:val="00A602F0"/>
    <w:rPr>
      <w:color w:val="0563C1" w:themeColor="hyperlink"/>
      <w:u w:val="single"/>
    </w:rPr>
  </w:style>
  <w:style w:type="paragraph" w:styleId="BalloonText">
    <w:name w:val="Balloon Text"/>
    <w:basedOn w:val="Normal"/>
    <w:link w:val="BalloonTextChar"/>
    <w:uiPriority w:val="99"/>
    <w:semiHidden/>
    <w:unhideWhenUsed/>
    <w:rsid w:val="007A2AF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F4"/>
    <w:rPr>
      <w:rFonts w:ascii="Lucida Grande" w:hAnsi="Lucida Grande" w:cs="Lucida Grande"/>
      <w:sz w:val="18"/>
      <w:szCs w:val="18"/>
    </w:rPr>
  </w:style>
  <w:style w:type="character" w:customStyle="1" w:styleId="Heading1Char">
    <w:name w:val="Heading 1 Char"/>
    <w:basedOn w:val="DefaultParagraphFont"/>
    <w:link w:val="Heading1"/>
    <w:uiPriority w:val="9"/>
    <w:rsid w:val="00F90062"/>
    <w:rPr>
      <w:rFonts w:eastAsiaTheme="majorEastAsia" w:cstheme="majorBidi"/>
      <w:b/>
      <w:bCs/>
      <w:sz w:val="24"/>
      <w:szCs w:val="32"/>
    </w:rPr>
  </w:style>
  <w:style w:type="paragraph" w:styleId="TOC2">
    <w:name w:val="toc 2"/>
    <w:basedOn w:val="Normal"/>
    <w:next w:val="Normal"/>
    <w:autoRedefine/>
    <w:uiPriority w:val="39"/>
    <w:unhideWhenUsed/>
    <w:rsid w:val="00F90062"/>
    <w:pPr>
      <w:ind w:left="220"/>
    </w:pPr>
    <w:rPr>
      <w:b/>
    </w:rPr>
  </w:style>
  <w:style w:type="character" w:customStyle="1" w:styleId="Heading2Char">
    <w:name w:val="Heading 2 Char"/>
    <w:basedOn w:val="DefaultParagraphFont"/>
    <w:link w:val="Heading2"/>
    <w:uiPriority w:val="9"/>
    <w:rsid w:val="00F90062"/>
    <w:rPr>
      <w:rFonts w:eastAsiaTheme="majorEastAsia" w:cstheme="majorBidi"/>
      <w:b/>
      <w:bCs/>
      <w:szCs w:val="26"/>
    </w:rPr>
  </w:style>
  <w:style w:type="paragraph" w:styleId="Revision">
    <w:name w:val="Revision"/>
    <w:hidden/>
    <w:uiPriority w:val="99"/>
    <w:semiHidden/>
    <w:rsid w:val="007D2802"/>
    <w:pPr>
      <w:spacing w:line="240" w:lineRule="auto"/>
    </w:pPr>
  </w:style>
  <w:style w:type="paragraph" w:styleId="TOC1">
    <w:name w:val="toc 1"/>
    <w:basedOn w:val="Normal"/>
    <w:next w:val="Normal"/>
    <w:autoRedefine/>
    <w:uiPriority w:val="39"/>
    <w:unhideWhenUsed/>
    <w:rsid w:val="008E13B5"/>
    <w:pPr>
      <w:tabs>
        <w:tab w:val="right" w:leader="dot" w:pos="9016"/>
      </w:tabs>
      <w:spacing w:before="120"/>
    </w:pPr>
    <w:rPr>
      <w:b/>
      <w:sz w:val="24"/>
      <w:szCs w:val="24"/>
    </w:rPr>
  </w:style>
  <w:style w:type="paragraph" w:styleId="TOC3">
    <w:name w:val="toc 3"/>
    <w:basedOn w:val="Normal"/>
    <w:next w:val="Normal"/>
    <w:autoRedefine/>
    <w:uiPriority w:val="39"/>
    <w:unhideWhenUsed/>
    <w:rsid w:val="007227ED"/>
    <w:pPr>
      <w:ind w:left="440"/>
    </w:pPr>
  </w:style>
  <w:style w:type="paragraph" w:styleId="TOC4">
    <w:name w:val="toc 4"/>
    <w:basedOn w:val="Normal"/>
    <w:next w:val="Normal"/>
    <w:autoRedefine/>
    <w:uiPriority w:val="39"/>
    <w:unhideWhenUsed/>
    <w:rsid w:val="007227ED"/>
    <w:pPr>
      <w:ind w:left="660"/>
    </w:pPr>
    <w:rPr>
      <w:sz w:val="20"/>
      <w:szCs w:val="20"/>
    </w:rPr>
  </w:style>
  <w:style w:type="paragraph" w:styleId="TOC5">
    <w:name w:val="toc 5"/>
    <w:basedOn w:val="Normal"/>
    <w:next w:val="Normal"/>
    <w:autoRedefine/>
    <w:uiPriority w:val="39"/>
    <w:unhideWhenUsed/>
    <w:rsid w:val="007227ED"/>
    <w:pPr>
      <w:ind w:left="880"/>
    </w:pPr>
    <w:rPr>
      <w:sz w:val="20"/>
      <w:szCs w:val="20"/>
    </w:rPr>
  </w:style>
  <w:style w:type="paragraph" w:styleId="TOC6">
    <w:name w:val="toc 6"/>
    <w:basedOn w:val="Normal"/>
    <w:next w:val="Normal"/>
    <w:autoRedefine/>
    <w:uiPriority w:val="39"/>
    <w:unhideWhenUsed/>
    <w:rsid w:val="007227ED"/>
    <w:pPr>
      <w:ind w:left="1100"/>
    </w:pPr>
    <w:rPr>
      <w:sz w:val="20"/>
      <w:szCs w:val="20"/>
    </w:rPr>
  </w:style>
  <w:style w:type="paragraph" w:styleId="TOC7">
    <w:name w:val="toc 7"/>
    <w:basedOn w:val="Normal"/>
    <w:next w:val="Normal"/>
    <w:autoRedefine/>
    <w:uiPriority w:val="39"/>
    <w:unhideWhenUsed/>
    <w:rsid w:val="007227ED"/>
    <w:pPr>
      <w:ind w:left="1320"/>
    </w:pPr>
    <w:rPr>
      <w:sz w:val="20"/>
      <w:szCs w:val="20"/>
    </w:rPr>
  </w:style>
  <w:style w:type="paragraph" w:styleId="TOC8">
    <w:name w:val="toc 8"/>
    <w:basedOn w:val="Normal"/>
    <w:next w:val="Normal"/>
    <w:autoRedefine/>
    <w:uiPriority w:val="39"/>
    <w:unhideWhenUsed/>
    <w:rsid w:val="007227ED"/>
    <w:pPr>
      <w:ind w:left="1540"/>
    </w:pPr>
    <w:rPr>
      <w:sz w:val="20"/>
      <w:szCs w:val="20"/>
    </w:rPr>
  </w:style>
  <w:style w:type="paragraph" w:styleId="TOC9">
    <w:name w:val="toc 9"/>
    <w:basedOn w:val="Normal"/>
    <w:next w:val="Normal"/>
    <w:autoRedefine/>
    <w:uiPriority w:val="39"/>
    <w:unhideWhenUsed/>
    <w:rsid w:val="007227ED"/>
    <w:pPr>
      <w:ind w:left="1760"/>
    </w:pPr>
    <w:rPr>
      <w:sz w:val="20"/>
      <w:szCs w:val="20"/>
    </w:rPr>
  </w:style>
  <w:style w:type="paragraph" w:styleId="Header">
    <w:name w:val="header"/>
    <w:basedOn w:val="Normal"/>
    <w:link w:val="HeaderChar"/>
    <w:uiPriority w:val="99"/>
    <w:unhideWhenUsed/>
    <w:rsid w:val="000C42C8"/>
    <w:pPr>
      <w:tabs>
        <w:tab w:val="center" w:pos="4513"/>
        <w:tab w:val="right" w:pos="9026"/>
      </w:tabs>
      <w:spacing w:line="240" w:lineRule="auto"/>
    </w:pPr>
  </w:style>
  <w:style w:type="character" w:customStyle="1" w:styleId="HeaderChar">
    <w:name w:val="Header Char"/>
    <w:basedOn w:val="DefaultParagraphFont"/>
    <w:link w:val="Header"/>
    <w:uiPriority w:val="99"/>
    <w:rsid w:val="000C42C8"/>
  </w:style>
  <w:style w:type="paragraph" w:styleId="Footer">
    <w:name w:val="footer"/>
    <w:basedOn w:val="Normal"/>
    <w:link w:val="FooterChar"/>
    <w:uiPriority w:val="99"/>
    <w:unhideWhenUsed/>
    <w:rsid w:val="000C42C8"/>
    <w:pPr>
      <w:tabs>
        <w:tab w:val="center" w:pos="4513"/>
        <w:tab w:val="right" w:pos="9026"/>
      </w:tabs>
      <w:spacing w:line="240" w:lineRule="auto"/>
    </w:pPr>
  </w:style>
  <w:style w:type="character" w:customStyle="1" w:styleId="FooterChar">
    <w:name w:val="Footer Char"/>
    <w:basedOn w:val="DefaultParagraphFont"/>
    <w:link w:val="Footer"/>
    <w:uiPriority w:val="99"/>
    <w:rsid w:val="000C42C8"/>
  </w:style>
  <w:style w:type="character" w:styleId="CommentReference">
    <w:name w:val="annotation reference"/>
    <w:basedOn w:val="DefaultParagraphFont"/>
    <w:uiPriority w:val="99"/>
    <w:semiHidden/>
    <w:unhideWhenUsed/>
    <w:rsid w:val="000329F4"/>
    <w:rPr>
      <w:sz w:val="16"/>
      <w:szCs w:val="16"/>
    </w:rPr>
  </w:style>
  <w:style w:type="paragraph" w:styleId="CommentText">
    <w:name w:val="annotation text"/>
    <w:basedOn w:val="Normal"/>
    <w:link w:val="CommentTextChar"/>
    <w:uiPriority w:val="99"/>
    <w:semiHidden/>
    <w:unhideWhenUsed/>
    <w:rsid w:val="000329F4"/>
    <w:pPr>
      <w:spacing w:line="240" w:lineRule="auto"/>
    </w:pPr>
    <w:rPr>
      <w:sz w:val="20"/>
      <w:szCs w:val="20"/>
    </w:rPr>
  </w:style>
  <w:style w:type="character" w:customStyle="1" w:styleId="CommentTextChar">
    <w:name w:val="Comment Text Char"/>
    <w:basedOn w:val="DefaultParagraphFont"/>
    <w:link w:val="CommentText"/>
    <w:uiPriority w:val="99"/>
    <w:semiHidden/>
    <w:rsid w:val="000329F4"/>
    <w:rPr>
      <w:sz w:val="20"/>
      <w:szCs w:val="20"/>
    </w:rPr>
  </w:style>
  <w:style w:type="paragraph" w:styleId="CommentSubject">
    <w:name w:val="annotation subject"/>
    <w:basedOn w:val="CommentText"/>
    <w:next w:val="CommentText"/>
    <w:link w:val="CommentSubjectChar"/>
    <w:uiPriority w:val="99"/>
    <w:semiHidden/>
    <w:unhideWhenUsed/>
    <w:rsid w:val="000329F4"/>
    <w:rPr>
      <w:b/>
      <w:bCs/>
    </w:rPr>
  </w:style>
  <w:style w:type="character" w:customStyle="1" w:styleId="CommentSubjectChar">
    <w:name w:val="Comment Subject Char"/>
    <w:basedOn w:val="CommentTextChar"/>
    <w:link w:val="CommentSubject"/>
    <w:uiPriority w:val="99"/>
    <w:semiHidden/>
    <w:rsid w:val="000329F4"/>
    <w:rPr>
      <w:b/>
      <w:bCs/>
      <w:sz w:val="20"/>
      <w:szCs w:val="20"/>
    </w:rPr>
  </w:style>
  <w:style w:type="character" w:styleId="PlaceholderText">
    <w:name w:val="Placeholder Text"/>
    <w:basedOn w:val="DefaultParagraphFont"/>
    <w:uiPriority w:val="99"/>
    <w:semiHidden/>
    <w:rsid w:val="000329F4"/>
    <w:rPr>
      <w:color w:val="808080"/>
    </w:rPr>
  </w:style>
  <w:style w:type="character" w:styleId="Strong">
    <w:name w:val="Strong"/>
    <w:qFormat/>
    <w:rsid w:val="00E176F8"/>
    <w:rPr>
      <w:b/>
      <w:bCs/>
    </w:rPr>
  </w:style>
  <w:style w:type="paragraph" w:customStyle="1" w:styleId="Default">
    <w:name w:val="Default"/>
    <w:rsid w:val="00394D74"/>
    <w:pPr>
      <w:autoSpaceDE w:val="0"/>
      <w:autoSpaceDN w:val="0"/>
      <w:adjustRightInd w:val="0"/>
      <w:spacing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A768C"/>
    <w:rPr>
      <w:rFonts w:asciiTheme="majorHAnsi" w:eastAsiaTheme="majorEastAsia" w:hAnsiTheme="majorHAnsi" w:cstheme="majorBidi"/>
      <w:b/>
      <w:bCs/>
      <w:color w:val="5B9BD5" w:themeColor="accent1"/>
    </w:rPr>
  </w:style>
  <w:style w:type="paragraph" w:styleId="BodyText">
    <w:name w:val="Body Text"/>
    <w:basedOn w:val="Normal"/>
    <w:link w:val="BodyTextChar"/>
    <w:uiPriority w:val="99"/>
    <w:unhideWhenUsed/>
    <w:rsid w:val="00CA768C"/>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CA768C"/>
    <w:rPr>
      <w:rFonts w:ascii="Calibri" w:eastAsia="Arial Unicode MS" w:hAnsi="Calibri" w:cs="Calibri"/>
      <w:sz w:val="24"/>
      <w:szCs w:val="24"/>
      <w:bdr w:val="nil"/>
      <w:lang w:val="en-US"/>
    </w:rPr>
  </w:style>
  <w:style w:type="paragraph" w:styleId="ListNumber">
    <w:name w:val="List Number"/>
    <w:basedOn w:val="BodyText"/>
    <w:uiPriority w:val="99"/>
    <w:unhideWhenUsed/>
    <w:rsid w:val="00CA768C"/>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22A35" w:themeColor="text2" w:themeShade="80"/>
      <w:szCs w:val="26"/>
      <w:bdr w:val="none" w:sz="0" w:space="0" w:color="auto"/>
      <w:lang w:val="en-GB" w:eastAsia="en-GB"/>
    </w:rPr>
  </w:style>
  <w:style w:type="paragraph" w:customStyle="1" w:styleId="bodytext4">
    <w:name w:val="body text 4"/>
    <w:basedOn w:val="Normal"/>
    <w:qFormat/>
    <w:rsid w:val="00CA768C"/>
    <w:pPr>
      <w:spacing w:before="60" w:after="60" w:line="240" w:lineRule="auto"/>
    </w:pPr>
    <w:rPr>
      <w:rFonts w:ascii="Calibri" w:eastAsia="Calibri" w:hAnsi="Calibri" w:cs="Times New Roman"/>
      <w:bCs/>
      <w:i/>
      <w:color w:val="323E4F" w:themeColor="text2" w:themeShade="BF"/>
      <w:sz w:val="20"/>
      <w:szCs w:val="20"/>
      <w:lang w:eastAsia="en-GB"/>
    </w:rPr>
  </w:style>
  <w:style w:type="paragraph" w:customStyle="1" w:styleId="TickBox">
    <w:name w:val="Tick Box"/>
    <w:basedOn w:val="BodyText"/>
    <w:qFormat/>
    <w:rsid w:val="00CA768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22A35" w:themeColor="text2" w:themeShade="80"/>
      <w:sz w:val="32"/>
      <w:szCs w:val="26"/>
      <w:bdr w:val="none" w:sz="0" w:space="0" w:color="auto"/>
      <w:lang w:val="en-GB" w:eastAsia="en-GB"/>
    </w:rPr>
  </w:style>
  <w:style w:type="character" w:styleId="FollowedHyperlink">
    <w:name w:val="FollowedHyperlink"/>
    <w:basedOn w:val="DefaultParagraphFont"/>
    <w:uiPriority w:val="99"/>
    <w:semiHidden/>
    <w:unhideWhenUsed/>
    <w:rsid w:val="00CA768C"/>
    <w:rPr>
      <w:color w:val="954F72" w:themeColor="followedHyperlink"/>
      <w:u w:val="single"/>
    </w:rPr>
  </w:style>
  <w:style w:type="character" w:customStyle="1" w:styleId="Heading4Char">
    <w:name w:val="Heading 4 Char"/>
    <w:basedOn w:val="DefaultParagraphFont"/>
    <w:link w:val="Heading4"/>
    <w:uiPriority w:val="9"/>
    <w:semiHidden/>
    <w:rsid w:val="001E3B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E3B95"/>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1E3B95"/>
    <w:pPr>
      <w:spacing w:after="120" w:line="480" w:lineRule="auto"/>
    </w:pPr>
  </w:style>
  <w:style w:type="character" w:customStyle="1" w:styleId="BodyText2Char">
    <w:name w:val="Body Text 2 Char"/>
    <w:basedOn w:val="DefaultParagraphFont"/>
    <w:link w:val="BodyText2"/>
    <w:uiPriority w:val="99"/>
    <w:semiHidden/>
    <w:rsid w:val="001E3B95"/>
  </w:style>
  <w:style w:type="paragraph" w:styleId="NormalWeb">
    <w:name w:val="Normal (Web)"/>
    <w:basedOn w:val="Normal"/>
    <w:uiPriority w:val="99"/>
    <w:rsid w:val="005B7BD7"/>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560">
      <w:bodyDiv w:val="1"/>
      <w:marLeft w:val="0"/>
      <w:marRight w:val="0"/>
      <w:marTop w:val="0"/>
      <w:marBottom w:val="0"/>
      <w:divBdr>
        <w:top w:val="none" w:sz="0" w:space="0" w:color="auto"/>
        <w:left w:val="none" w:sz="0" w:space="0" w:color="auto"/>
        <w:bottom w:val="none" w:sz="0" w:space="0" w:color="auto"/>
        <w:right w:val="none" w:sz="0" w:space="0" w:color="auto"/>
      </w:divBdr>
    </w:div>
    <w:div w:id="1013915377">
      <w:bodyDiv w:val="1"/>
      <w:marLeft w:val="0"/>
      <w:marRight w:val="0"/>
      <w:marTop w:val="0"/>
      <w:marBottom w:val="0"/>
      <w:divBdr>
        <w:top w:val="none" w:sz="0" w:space="0" w:color="auto"/>
        <w:left w:val="none" w:sz="0" w:space="0" w:color="auto"/>
        <w:bottom w:val="none" w:sz="0" w:space="0" w:color="auto"/>
        <w:right w:val="none" w:sz="0" w:space="0" w:color="auto"/>
      </w:divBdr>
      <w:divsChild>
        <w:div w:id="1586575983">
          <w:marLeft w:val="0"/>
          <w:marRight w:val="0"/>
          <w:marTop w:val="0"/>
          <w:marBottom w:val="0"/>
          <w:divBdr>
            <w:top w:val="none" w:sz="0" w:space="0" w:color="auto"/>
            <w:left w:val="none" w:sz="0" w:space="0" w:color="auto"/>
            <w:bottom w:val="none" w:sz="0" w:space="0" w:color="auto"/>
            <w:right w:val="none" w:sz="0" w:space="0" w:color="auto"/>
          </w:divBdr>
          <w:divsChild>
            <w:div w:id="1024480941">
              <w:marLeft w:val="0"/>
              <w:marRight w:val="0"/>
              <w:marTop w:val="0"/>
              <w:marBottom w:val="0"/>
              <w:divBdr>
                <w:top w:val="none" w:sz="0" w:space="0" w:color="auto"/>
                <w:left w:val="none" w:sz="0" w:space="0" w:color="auto"/>
                <w:bottom w:val="none" w:sz="0" w:space="0" w:color="auto"/>
                <w:right w:val="none" w:sz="0" w:space="0" w:color="auto"/>
              </w:divBdr>
              <w:divsChild>
                <w:div w:id="363023974">
                  <w:marLeft w:val="0"/>
                  <w:marRight w:val="450"/>
                  <w:marTop w:val="0"/>
                  <w:marBottom w:val="0"/>
                  <w:divBdr>
                    <w:top w:val="none" w:sz="0" w:space="0" w:color="auto"/>
                    <w:left w:val="none" w:sz="0" w:space="0" w:color="auto"/>
                    <w:bottom w:val="none" w:sz="0" w:space="0" w:color="auto"/>
                    <w:right w:val="none" w:sz="0" w:space="0" w:color="auto"/>
                  </w:divBdr>
                  <w:divsChild>
                    <w:div w:id="273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C6A0-AB89-450B-B12A-BD3C5400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Carepoint January 2016</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Carepoint January 2016</dc:title>
  <dc:creator>Manish</dc:creator>
  <cp:lastModifiedBy>Windows User</cp:lastModifiedBy>
  <cp:revision>3</cp:revision>
  <cp:lastPrinted>2017-01-30T18:05:00Z</cp:lastPrinted>
  <dcterms:created xsi:type="dcterms:W3CDTF">2017-01-30T18:18:00Z</dcterms:created>
  <dcterms:modified xsi:type="dcterms:W3CDTF">2017-02-03T10:33:00Z</dcterms:modified>
</cp:coreProperties>
</file>